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330"/>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87"/>
        <w:gridCol w:w="4747"/>
      </w:tblGrid>
      <w:tr w:rsidR="00F56DAA" w:rsidRPr="004A11C5" w:rsidTr="00C8629C">
        <w:trPr>
          <w:trHeight w:val="1942"/>
        </w:trPr>
        <w:tc>
          <w:tcPr>
            <w:tcW w:w="4887" w:type="dxa"/>
            <w:vMerge w:val="restart"/>
            <w:tcBorders>
              <w:top w:val="nil"/>
              <w:left w:val="nil"/>
              <w:bottom w:val="nil"/>
              <w:right w:val="nil"/>
            </w:tcBorders>
          </w:tcPr>
          <w:p w:rsidR="00F56DAA" w:rsidRPr="004A11C5" w:rsidRDefault="00F91CDD" w:rsidP="00786ECE">
            <w:pPr>
              <w:jc w:val="center"/>
              <w:rPr>
                <w:rFonts w:ascii="Times New Roman" w:hAnsi="Times New Roman" w:cs="Times New Roman"/>
                <w:color w:val="000000" w:themeColor="text1"/>
              </w:rPr>
            </w:pPr>
            <w:r w:rsidRPr="004A11C5">
              <w:rPr>
                <w:rFonts w:ascii="Times New Roman" w:hAnsi="Times New Roman" w:cs="Times New Roman"/>
                <w:noProof/>
                <w:color w:val="000000" w:themeColor="text1"/>
                <w:lang w:eastAsia="ru-RU"/>
              </w:rPr>
              <w:drawing>
                <wp:inline distT="0" distB="0" distL="0" distR="0">
                  <wp:extent cx="697512" cy="714375"/>
                  <wp:effectExtent l="19050" t="0" r="7338" b="0"/>
                  <wp:docPr id="1" name="Рисунок 1" descr="gerb_ross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rossii"/>
                          <pic:cNvPicPr>
                            <a:picLocks noChangeAspect="1" noChangeArrowheads="1"/>
                          </pic:cNvPicPr>
                        </pic:nvPicPr>
                        <pic:blipFill>
                          <a:blip r:embed="rId8"/>
                          <a:srcRect/>
                          <a:stretch>
                            <a:fillRect/>
                          </a:stretch>
                        </pic:blipFill>
                        <pic:spPr bwMode="auto">
                          <a:xfrm>
                            <a:off x="0" y="0"/>
                            <a:ext cx="697512" cy="714375"/>
                          </a:xfrm>
                          <a:prstGeom prst="rect">
                            <a:avLst/>
                          </a:prstGeom>
                          <a:noFill/>
                          <a:ln w="9525">
                            <a:noFill/>
                            <a:miter lim="800000"/>
                            <a:headEnd/>
                            <a:tailEnd/>
                          </a:ln>
                        </pic:spPr>
                      </pic:pic>
                    </a:graphicData>
                  </a:graphic>
                </wp:inline>
              </w:drawing>
            </w:r>
          </w:p>
          <w:p w:rsidR="00F56DAA" w:rsidRPr="003515F3" w:rsidRDefault="00F56DAA" w:rsidP="00786ECE">
            <w:pPr>
              <w:spacing w:before="120"/>
              <w:jc w:val="center"/>
              <w:rPr>
                <w:rFonts w:ascii="Times New Roman" w:hAnsi="Times New Roman" w:cs="Times New Roman"/>
                <w:b/>
                <w:color w:val="000000" w:themeColor="text1"/>
                <w:sz w:val="24"/>
                <w:szCs w:val="24"/>
              </w:rPr>
            </w:pPr>
            <w:r w:rsidRPr="003515F3">
              <w:rPr>
                <w:rFonts w:ascii="Times New Roman" w:hAnsi="Times New Roman" w:cs="Times New Roman"/>
                <w:b/>
                <w:color w:val="000000" w:themeColor="text1"/>
                <w:sz w:val="24"/>
                <w:szCs w:val="24"/>
              </w:rPr>
              <w:t>ФЕДЕРАЛЬНАЯ</w:t>
            </w:r>
          </w:p>
          <w:p w:rsidR="00F56DAA" w:rsidRPr="003515F3" w:rsidRDefault="00F56DAA" w:rsidP="00786ECE">
            <w:pPr>
              <w:jc w:val="center"/>
              <w:rPr>
                <w:rFonts w:ascii="Times New Roman" w:hAnsi="Times New Roman" w:cs="Times New Roman"/>
                <w:b/>
                <w:color w:val="000000" w:themeColor="text1"/>
                <w:sz w:val="24"/>
                <w:szCs w:val="24"/>
              </w:rPr>
            </w:pPr>
            <w:r w:rsidRPr="003515F3">
              <w:rPr>
                <w:rFonts w:ascii="Times New Roman" w:hAnsi="Times New Roman" w:cs="Times New Roman"/>
                <w:b/>
                <w:color w:val="000000" w:themeColor="text1"/>
                <w:sz w:val="24"/>
                <w:szCs w:val="24"/>
              </w:rPr>
              <w:t>АНТИМОНОПОЛЬНАЯ</w:t>
            </w:r>
            <w:r w:rsidR="003515F3" w:rsidRPr="003515F3">
              <w:rPr>
                <w:rFonts w:ascii="Times New Roman" w:hAnsi="Times New Roman" w:cs="Times New Roman"/>
                <w:b/>
                <w:color w:val="000000" w:themeColor="text1"/>
                <w:sz w:val="24"/>
                <w:szCs w:val="24"/>
              </w:rPr>
              <w:t xml:space="preserve"> </w:t>
            </w:r>
            <w:r w:rsidRPr="003515F3">
              <w:rPr>
                <w:rFonts w:ascii="Times New Roman" w:hAnsi="Times New Roman" w:cs="Times New Roman"/>
                <w:b/>
                <w:color w:val="000000" w:themeColor="text1"/>
                <w:sz w:val="24"/>
                <w:szCs w:val="24"/>
              </w:rPr>
              <w:t>СЛУЖБА</w:t>
            </w:r>
          </w:p>
          <w:p w:rsidR="003515F3" w:rsidRPr="002A1ADF" w:rsidRDefault="003515F3" w:rsidP="00786ECE">
            <w:pPr>
              <w:jc w:val="center"/>
              <w:rPr>
                <w:rFonts w:ascii="Times New Roman" w:hAnsi="Times New Roman" w:cs="Times New Roman"/>
                <w:b/>
                <w:color w:val="000000" w:themeColor="text1"/>
                <w:sz w:val="20"/>
                <w:szCs w:val="20"/>
              </w:rPr>
            </w:pPr>
          </w:p>
          <w:p w:rsidR="003515F3" w:rsidRDefault="003515F3" w:rsidP="00786ECE">
            <w:pPr>
              <w:jc w:val="center"/>
              <w:rPr>
                <w:rFonts w:ascii="Times New Roman" w:hAnsi="Times New Roman" w:cs="Times New Roman"/>
                <w:color w:val="000000" w:themeColor="text1"/>
                <w:sz w:val="24"/>
                <w:szCs w:val="24"/>
              </w:rPr>
            </w:pPr>
            <w:r w:rsidRPr="003515F3">
              <w:rPr>
                <w:rFonts w:ascii="Times New Roman" w:hAnsi="Times New Roman" w:cs="Times New Roman"/>
                <w:b/>
                <w:color w:val="000000" w:themeColor="text1"/>
                <w:sz w:val="24"/>
                <w:szCs w:val="24"/>
              </w:rPr>
              <w:t>УПРАВЛЕНИЕ</w:t>
            </w:r>
            <w:r w:rsidR="00F56DAA" w:rsidRPr="004A11C5">
              <w:rPr>
                <w:rFonts w:ascii="Times New Roman" w:hAnsi="Times New Roman" w:cs="Times New Roman"/>
                <w:color w:val="000000" w:themeColor="text1"/>
                <w:sz w:val="24"/>
                <w:szCs w:val="24"/>
              </w:rPr>
              <w:t xml:space="preserve"> </w:t>
            </w:r>
          </w:p>
          <w:p w:rsidR="00F56DAA" w:rsidRPr="003515F3" w:rsidRDefault="00F56DAA" w:rsidP="00786ECE">
            <w:pPr>
              <w:jc w:val="center"/>
              <w:rPr>
                <w:rFonts w:ascii="Times New Roman" w:hAnsi="Times New Roman" w:cs="Times New Roman"/>
                <w:b/>
                <w:color w:val="000000" w:themeColor="text1"/>
                <w:sz w:val="24"/>
                <w:szCs w:val="24"/>
              </w:rPr>
            </w:pPr>
            <w:r w:rsidRPr="003515F3">
              <w:rPr>
                <w:rFonts w:ascii="Times New Roman" w:hAnsi="Times New Roman" w:cs="Times New Roman"/>
                <w:b/>
                <w:bCs/>
                <w:color w:val="000000" w:themeColor="text1"/>
                <w:sz w:val="24"/>
                <w:szCs w:val="24"/>
              </w:rPr>
              <w:t>Федеральной</w:t>
            </w:r>
            <w:r w:rsidRPr="003515F3">
              <w:rPr>
                <w:rFonts w:ascii="Times New Roman" w:hAnsi="Times New Roman" w:cs="Times New Roman"/>
                <w:b/>
                <w:color w:val="000000" w:themeColor="text1"/>
                <w:sz w:val="24"/>
                <w:szCs w:val="24"/>
              </w:rPr>
              <w:t xml:space="preserve"> антимонопольной службы </w:t>
            </w:r>
          </w:p>
          <w:p w:rsidR="00C8629C" w:rsidRDefault="00F56DAA" w:rsidP="00786ECE">
            <w:pPr>
              <w:jc w:val="center"/>
              <w:rPr>
                <w:rFonts w:ascii="Times New Roman" w:hAnsi="Times New Roman" w:cs="Times New Roman"/>
                <w:b/>
                <w:color w:val="000000" w:themeColor="text1"/>
                <w:sz w:val="24"/>
                <w:szCs w:val="24"/>
              </w:rPr>
            </w:pPr>
            <w:r w:rsidRPr="003515F3">
              <w:rPr>
                <w:rFonts w:ascii="Times New Roman" w:hAnsi="Times New Roman" w:cs="Times New Roman"/>
                <w:b/>
                <w:color w:val="000000" w:themeColor="text1"/>
                <w:sz w:val="24"/>
                <w:szCs w:val="24"/>
              </w:rPr>
              <w:t xml:space="preserve"> по Республике Крым</w:t>
            </w:r>
            <w:r w:rsidR="003515F3" w:rsidRPr="003515F3">
              <w:rPr>
                <w:rFonts w:ascii="Times New Roman" w:hAnsi="Times New Roman" w:cs="Times New Roman"/>
                <w:b/>
                <w:color w:val="000000" w:themeColor="text1"/>
                <w:sz w:val="24"/>
                <w:szCs w:val="24"/>
              </w:rPr>
              <w:t xml:space="preserve"> </w:t>
            </w:r>
            <w:r w:rsidRPr="003515F3">
              <w:rPr>
                <w:rFonts w:ascii="Times New Roman" w:hAnsi="Times New Roman" w:cs="Times New Roman"/>
                <w:b/>
                <w:color w:val="000000" w:themeColor="text1"/>
                <w:sz w:val="24"/>
                <w:szCs w:val="24"/>
              </w:rPr>
              <w:t xml:space="preserve">и </w:t>
            </w:r>
          </w:p>
          <w:p w:rsidR="00F56DAA" w:rsidRPr="004A11C5" w:rsidRDefault="00F56DAA" w:rsidP="00786ECE">
            <w:pPr>
              <w:jc w:val="center"/>
              <w:rPr>
                <w:rFonts w:ascii="Times New Roman" w:hAnsi="Times New Roman" w:cs="Times New Roman"/>
                <w:color w:val="000000" w:themeColor="text1"/>
                <w:sz w:val="24"/>
                <w:szCs w:val="24"/>
              </w:rPr>
            </w:pPr>
            <w:r w:rsidRPr="003515F3">
              <w:rPr>
                <w:rFonts w:ascii="Times New Roman" w:hAnsi="Times New Roman" w:cs="Times New Roman"/>
                <w:b/>
                <w:color w:val="000000" w:themeColor="text1"/>
                <w:sz w:val="24"/>
                <w:szCs w:val="24"/>
              </w:rPr>
              <w:t>городу Севастополю</w:t>
            </w:r>
          </w:p>
          <w:p w:rsidR="00F56DAA" w:rsidRPr="003515F3" w:rsidRDefault="003515F3" w:rsidP="00786ECE">
            <w:pPr>
              <w:spacing w:before="120"/>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Адрес: ул. </w:t>
            </w:r>
            <w:r w:rsidR="00F56DAA" w:rsidRPr="003515F3">
              <w:rPr>
                <w:rFonts w:ascii="Times New Roman" w:hAnsi="Times New Roman" w:cs="Times New Roman"/>
                <w:color w:val="000000" w:themeColor="text1"/>
                <w:sz w:val="16"/>
                <w:szCs w:val="16"/>
              </w:rPr>
              <w:t>Александра Невского,</w:t>
            </w:r>
            <w:r>
              <w:rPr>
                <w:rFonts w:ascii="Times New Roman" w:hAnsi="Times New Roman" w:cs="Times New Roman"/>
                <w:color w:val="000000" w:themeColor="text1"/>
                <w:sz w:val="16"/>
                <w:szCs w:val="16"/>
              </w:rPr>
              <w:t xml:space="preserve"> д.</w:t>
            </w:r>
            <w:r w:rsidR="00F56DAA" w:rsidRPr="003515F3">
              <w:rPr>
                <w:rFonts w:ascii="Times New Roman" w:hAnsi="Times New Roman" w:cs="Times New Roman"/>
                <w:color w:val="000000" w:themeColor="text1"/>
                <w:sz w:val="16"/>
                <w:szCs w:val="16"/>
              </w:rPr>
              <w:t xml:space="preserve"> 1</w:t>
            </w:r>
            <w:r>
              <w:rPr>
                <w:rFonts w:ascii="Times New Roman" w:hAnsi="Times New Roman" w:cs="Times New Roman"/>
                <w:color w:val="000000" w:themeColor="text1"/>
                <w:sz w:val="16"/>
                <w:szCs w:val="16"/>
              </w:rPr>
              <w:t>,</w:t>
            </w:r>
          </w:p>
          <w:p w:rsidR="00F56DAA" w:rsidRPr="003515F3" w:rsidRDefault="003515F3" w:rsidP="00786ECE">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г. </w:t>
            </w:r>
            <w:r w:rsidR="00F56DAA" w:rsidRPr="003515F3">
              <w:rPr>
                <w:rFonts w:ascii="Times New Roman" w:hAnsi="Times New Roman" w:cs="Times New Roman"/>
                <w:color w:val="000000" w:themeColor="text1"/>
                <w:sz w:val="16"/>
                <w:szCs w:val="16"/>
              </w:rPr>
              <w:t>Симферополь, Республика Крым, 295000</w:t>
            </w:r>
          </w:p>
          <w:p w:rsidR="00F56DAA" w:rsidRPr="00D03BC1" w:rsidRDefault="008142CF" w:rsidP="00786ECE">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тел. (3652) 544-638, факс (3</w:t>
            </w:r>
            <w:r w:rsidR="00F56DAA" w:rsidRPr="003515F3">
              <w:rPr>
                <w:rFonts w:ascii="Times New Roman" w:hAnsi="Times New Roman" w:cs="Times New Roman"/>
                <w:color w:val="000000" w:themeColor="text1"/>
                <w:sz w:val="16"/>
                <w:szCs w:val="16"/>
              </w:rPr>
              <w:t>652) 252-431</w:t>
            </w:r>
          </w:p>
          <w:p w:rsidR="00F56DAA" w:rsidRPr="003515F3" w:rsidRDefault="003515F3" w:rsidP="00786ECE">
            <w:pPr>
              <w:jc w:val="center"/>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e-mail</w:t>
            </w:r>
            <w:r w:rsidRPr="003515F3">
              <w:rPr>
                <w:rFonts w:ascii="Times New Roman" w:hAnsi="Times New Roman" w:cs="Times New Roman"/>
                <w:color w:val="000000" w:themeColor="text1"/>
                <w:sz w:val="16"/>
                <w:szCs w:val="16"/>
                <w:lang w:val="en-US"/>
              </w:rPr>
              <w:t xml:space="preserve">: </w:t>
            </w:r>
            <w:r>
              <w:rPr>
                <w:rFonts w:ascii="Times New Roman" w:hAnsi="Times New Roman" w:cs="Times New Roman"/>
                <w:color w:val="000000" w:themeColor="text1"/>
                <w:sz w:val="16"/>
                <w:szCs w:val="16"/>
                <w:lang w:val="en-US"/>
              </w:rPr>
              <w:t>to82@</w:t>
            </w:r>
            <w:r w:rsidR="00F56DAA" w:rsidRPr="003515F3">
              <w:rPr>
                <w:rFonts w:ascii="Times New Roman" w:hAnsi="Times New Roman" w:cs="Times New Roman"/>
                <w:color w:val="000000" w:themeColor="text1"/>
                <w:sz w:val="16"/>
                <w:szCs w:val="16"/>
                <w:lang w:val="en-US"/>
              </w:rPr>
              <w:t>fas.gov.</w:t>
            </w:r>
            <w:r>
              <w:rPr>
                <w:rFonts w:ascii="Times New Roman" w:hAnsi="Times New Roman" w:cs="Times New Roman"/>
                <w:color w:val="000000" w:themeColor="text1"/>
                <w:sz w:val="16"/>
                <w:szCs w:val="16"/>
                <w:lang w:val="en-US"/>
              </w:rPr>
              <w:t>r</w:t>
            </w:r>
            <w:r w:rsidR="00F56DAA" w:rsidRPr="003515F3">
              <w:rPr>
                <w:rFonts w:ascii="Times New Roman" w:hAnsi="Times New Roman" w:cs="Times New Roman"/>
                <w:color w:val="000000" w:themeColor="text1"/>
                <w:sz w:val="16"/>
                <w:szCs w:val="16"/>
                <w:lang w:val="en-US"/>
              </w:rPr>
              <w:t>u</w:t>
            </w:r>
          </w:p>
          <w:p w:rsidR="003E75E2" w:rsidRDefault="00F56DAA" w:rsidP="00786ECE">
            <w:pPr>
              <w:spacing w:before="240"/>
              <w:jc w:val="left"/>
              <w:rPr>
                <w:rFonts w:ascii="Times New Roman" w:hAnsi="Times New Roman" w:cs="Times New Roman"/>
                <w:color w:val="000000" w:themeColor="text1"/>
                <w:sz w:val="24"/>
                <w:szCs w:val="24"/>
                <w:lang w:val="en-US"/>
              </w:rPr>
            </w:pPr>
            <w:r w:rsidRPr="003E75E2">
              <w:rPr>
                <w:rFonts w:ascii="Times New Roman" w:hAnsi="Times New Roman" w:cs="Times New Roman"/>
                <w:color w:val="000000" w:themeColor="text1"/>
                <w:sz w:val="24"/>
                <w:szCs w:val="24"/>
              </w:rPr>
              <w:t>_________________ № ______________</w:t>
            </w:r>
          </w:p>
          <w:p w:rsidR="00F56DAA" w:rsidRPr="004A11C5" w:rsidRDefault="00F56DAA" w:rsidP="00786ECE">
            <w:pPr>
              <w:spacing w:before="240"/>
              <w:jc w:val="left"/>
              <w:rPr>
                <w:rFonts w:ascii="Times New Roman" w:hAnsi="Times New Roman" w:cs="Times New Roman"/>
                <w:color w:val="000000" w:themeColor="text1"/>
              </w:rPr>
            </w:pPr>
            <w:r w:rsidRPr="003E75E2">
              <w:rPr>
                <w:rFonts w:ascii="Times New Roman" w:hAnsi="Times New Roman" w:cs="Times New Roman"/>
                <w:color w:val="000000" w:themeColor="text1"/>
                <w:sz w:val="24"/>
                <w:szCs w:val="24"/>
              </w:rPr>
              <w:t xml:space="preserve">На № </w:t>
            </w:r>
            <w:proofErr w:type="spellStart"/>
            <w:r w:rsidR="002B07CF">
              <w:rPr>
                <w:rFonts w:ascii="Times New Roman" w:hAnsi="Times New Roman" w:cs="Times New Roman"/>
                <w:color w:val="000000" w:themeColor="text1"/>
                <w:sz w:val="24"/>
                <w:szCs w:val="24"/>
              </w:rPr>
              <w:t>____________</w:t>
            </w:r>
            <w:r w:rsidRPr="003E75E2">
              <w:rPr>
                <w:rFonts w:ascii="Times New Roman" w:hAnsi="Times New Roman" w:cs="Times New Roman"/>
                <w:color w:val="000000" w:themeColor="text1"/>
                <w:sz w:val="24"/>
                <w:szCs w:val="24"/>
              </w:rPr>
              <w:t>от</w:t>
            </w:r>
            <w:proofErr w:type="spellEnd"/>
            <w:r w:rsidRPr="003E75E2">
              <w:rPr>
                <w:rFonts w:ascii="Times New Roman" w:hAnsi="Times New Roman" w:cs="Times New Roman"/>
                <w:color w:val="000000" w:themeColor="text1"/>
                <w:sz w:val="24"/>
                <w:szCs w:val="24"/>
              </w:rPr>
              <w:t xml:space="preserve"> </w:t>
            </w:r>
            <w:r w:rsidR="002B07CF">
              <w:rPr>
                <w:rFonts w:ascii="Times New Roman" w:hAnsi="Times New Roman" w:cs="Times New Roman"/>
                <w:color w:val="000000" w:themeColor="text1"/>
                <w:sz w:val="24"/>
                <w:szCs w:val="24"/>
              </w:rPr>
              <w:t>____________</w:t>
            </w:r>
            <w:r w:rsidRPr="003E75E2">
              <w:rPr>
                <w:rFonts w:ascii="Times New Roman" w:hAnsi="Times New Roman" w:cs="Times New Roman"/>
                <w:color w:val="000000" w:themeColor="text1"/>
                <w:sz w:val="24"/>
                <w:szCs w:val="24"/>
              </w:rPr>
              <w:t>___</w:t>
            </w:r>
          </w:p>
        </w:tc>
        <w:tc>
          <w:tcPr>
            <w:tcW w:w="4747" w:type="dxa"/>
            <w:tcBorders>
              <w:top w:val="nil"/>
              <w:left w:val="nil"/>
              <w:bottom w:val="nil"/>
              <w:right w:val="nil"/>
            </w:tcBorders>
          </w:tcPr>
          <w:p w:rsidR="00F56DAA" w:rsidRPr="004A11C5" w:rsidRDefault="00F56DAA" w:rsidP="00786ECE">
            <w:pPr>
              <w:rPr>
                <w:rFonts w:ascii="Times New Roman" w:hAnsi="Times New Roman" w:cs="Times New Roman"/>
                <w:color w:val="000000" w:themeColor="text1"/>
                <w:sz w:val="24"/>
                <w:szCs w:val="24"/>
              </w:rPr>
            </w:pPr>
          </w:p>
        </w:tc>
      </w:tr>
      <w:tr w:rsidR="00F56DAA" w:rsidRPr="004A11C5" w:rsidTr="00C8629C">
        <w:trPr>
          <w:trHeight w:val="1549"/>
        </w:trPr>
        <w:tc>
          <w:tcPr>
            <w:tcW w:w="4887" w:type="dxa"/>
            <w:vMerge/>
            <w:tcBorders>
              <w:top w:val="nil"/>
              <w:left w:val="nil"/>
              <w:bottom w:val="nil"/>
              <w:right w:val="nil"/>
            </w:tcBorders>
          </w:tcPr>
          <w:p w:rsidR="00F56DAA" w:rsidRPr="004A11C5" w:rsidRDefault="00F56DAA" w:rsidP="007039F8">
            <w:pPr>
              <w:suppressAutoHyphens/>
              <w:ind w:left="-567" w:firstLine="567"/>
              <w:jc w:val="center"/>
              <w:rPr>
                <w:color w:val="000000" w:themeColor="text1"/>
              </w:rPr>
            </w:pPr>
          </w:p>
        </w:tc>
        <w:tc>
          <w:tcPr>
            <w:tcW w:w="4747" w:type="dxa"/>
            <w:tcBorders>
              <w:top w:val="nil"/>
              <w:left w:val="nil"/>
              <w:bottom w:val="nil"/>
              <w:right w:val="nil"/>
            </w:tcBorders>
          </w:tcPr>
          <w:p w:rsidR="003A1728" w:rsidRPr="001C0ADE" w:rsidRDefault="003A1728" w:rsidP="007039F8">
            <w:pPr>
              <w:pStyle w:val="aa"/>
              <w:suppressAutoHyphens/>
              <w:ind w:left="358"/>
              <w:rPr>
                <w:rFonts w:ascii="Times New Roman" w:hAnsi="Times New Roman" w:cs="Times New Roman"/>
                <w:sz w:val="28"/>
                <w:szCs w:val="28"/>
              </w:rPr>
            </w:pPr>
            <w:r w:rsidRPr="001C0ADE">
              <w:rPr>
                <w:rFonts w:ascii="Times New Roman" w:hAnsi="Times New Roman" w:cs="Times New Roman"/>
                <w:sz w:val="28"/>
                <w:szCs w:val="28"/>
              </w:rPr>
              <w:t>Администрация города Керчи Республики Крым</w:t>
            </w:r>
          </w:p>
          <w:p w:rsidR="003A1728" w:rsidRPr="001C0ADE" w:rsidRDefault="003A1728" w:rsidP="007039F8">
            <w:pPr>
              <w:suppressAutoHyphens/>
              <w:ind w:left="358"/>
              <w:rPr>
                <w:rFonts w:ascii="Times New Roman" w:hAnsi="Times New Roman" w:cs="Times New Roman"/>
                <w:sz w:val="28"/>
                <w:szCs w:val="28"/>
              </w:rPr>
            </w:pPr>
            <w:r w:rsidRPr="001C0ADE">
              <w:rPr>
                <w:rFonts w:ascii="Times New Roman" w:hAnsi="Times New Roman" w:cs="Times New Roman"/>
                <w:sz w:val="28"/>
                <w:szCs w:val="28"/>
              </w:rPr>
              <w:t>ул. Кирова, 17,  г. Керчь, Республика Крым, 298300</w:t>
            </w:r>
          </w:p>
          <w:p w:rsidR="003A1728" w:rsidRPr="001C0ADE" w:rsidRDefault="003A1728" w:rsidP="007039F8">
            <w:pPr>
              <w:suppressAutoHyphens/>
              <w:ind w:left="358"/>
              <w:rPr>
                <w:rFonts w:ascii="Times New Roman" w:hAnsi="Times New Roman" w:cs="Times New Roman"/>
                <w:sz w:val="28"/>
                <w:szCs w:val="28"/>
              </w:rPr>
            </w:pPr>
          </w:p>
          <w:p w:rsidR="003A1728" w:rsidRPr="001C0ADE" w:rsidRDefault="003A1728" w:rsidP="007039F8">
            <w:pPr>
              <w:suppressAutoHyphens/>
              <w:ind w:left="358"/>
              <w:rPr>
                <w:rFonts w:ascii="Times New Roman" w:hAnsi="Times New Roman" w:cs="Times New Roman"/>
                <w:sz w:val="28"/>
                <w:szCs w:val="28"/>
              </w:rPr>
            </w:pPr>
          </w:p>
          <w:p w:rsidR="003A1728" w:rsidRPr="001C0ADE" w:rsidRDefault="003A1728" w:rsidP="007039F8">
            <w:pPr>
              <w:suppressAutoHyphens/>
              <w:ind w:left="358"/>
              <w:rPr>
                <w:rFonts w:ascii="Times New Roman" w:hAnsi="Times New Roman" w:cs="Times New Roman"/>
                <w:sz w:val="28"/>
                <w:szCs w:val="28"/>
              </w:rPr>
            </w:pPr>
            <w:r w:rsidRPr="001C0ADE">
              <w:rPr>
                <w:rFonts w:ascii="Times New Roman" w:hAnsi="Times New Roman" w:cs="Times New Roman"/>
                <w:sz w:val="28"/>
                <w:szCs w:val="28"/>
              </w:rPr>
              <w:t>ИП К</w:t>
            </w:r>
            <w:r w:rsidR="00153852">
              <w:rPr>
                <w:rFonts w:ascii="Times New Roman" w:hAnsi="Times New Roman" w:cs="Times New Roman"/>
                <w:sz w:val="28"/>
                <w:szCs w:val="28"/>
              </w:rPr>
              <w:t>.</w:t>
            </w:r>
            <w:r w:rsidRPr="001C0ADE">
              <w:rPr>
                <w:rFonts w:ascii="Times New Roman" w:hAnsi="Times New Roman" w:cs="Times New Roman"/>
                <w:sz w:val="28"/>
                <w:szCs w:val="28"/>
              </w:rPr>
              <w:t>В.А.</w:t>
            </w:r>
          </w:p>
          <w:p w:rsidR="003A1728" w:rsidRPr="001C0ADE" w:rsidRDefault="003A1728" w:rsidP="007039F8">
            <w:pPr>
              <w:suppressAutoHyphens/>
              <w:ind w:left="358"/>
              <w:rPr>
                <w:rFonts w:ascii="Times New Roman" w:hAnsi="Times New Roman" w:cs="Times New Roman"/>
                <w:sz w:val="28"/>
                <w:szCs w:val="28"/>
              </w:rPr>
            </w:pPr>
            <w:r w:rsidRPr="001C0ADE">
              <w:rPr>
                <w:rFonts w:ascii="Times New Roman" w:hAnsi="Times New Roman" w:cs="Times New Roman"/>
                <w:sz w:val="28"/>
                <w:szCs w:val="28"/>
              </w:rPr>
              <w:t xml:space="preserve">ул. Генерала Петрова, д. 20 оф.3,  г. Севастополь, 299011 </w:t>
            </w:r>
          </w:p>
          <w:p w:rsidR="0091139A" w:rsidRDefault="0091139A" w:rsidP="007039F8">
            <w:pPr>
              <w:suppressAutoHyphens/>
              <w:ind w:left="-567" w:firstLine="567"/>
              <w:rPr>
                <w:rFonts w:ascii="Times New Roman" w:hAnsi="Times New Roman" w:cs="Times New Roman"/>
                <w:sz w:val="28"/>
                <w:szCs w:val="20"/>
              </w:rPr>
            </w:pPr>
          </w:p>
          <w:p w:rsidR="0091139A" w:rsidRDefault="0091139A" w:rsidP="007039F8">
            <w:pPr>
              <w:suppressAutoHyphens/>
              <w:ind w:left="-567" w:firstLine="567"/>
              <w:rPr>
                <w:rFonts w:ascii="Times New Roman" w:hAnsi="Times New Roman" w:cs="Times New Roman"/>
                <w:b/>
                <w:color w:val="000000" w:themeColor="text1"/>
                <w:sz w:val="28"/>
                <w:szCs w:val="28"/>
              </w:rPr>
            </w:pPr>
          </w:p>
          <w:p w:rsidR="00CC393B" w:rsidRDefault="00CC393B" w:rsidP="007039F8">
            <w:pPr>
              <w:suppressAutoHyphens/>
              <w:ind w:left="-567" w:firstLine="567"/>
              <w:rPr>
                <w:rFonts w:ascii="Times New Roman" w:hAnsi="Times New Roman" w:cs="Times New Roman"/>
                <w:b/>
                <w:color w:val="000000" w:themeColor="text1"/>
                <w:sz w:val="28"/>
                <w:szCs w:val="28"/>
              </w:rPr>
            </w:pPr>
          </w:p>
          <w:p w:rsidR="00CC393B" w:rsidRPr="009D4A57" w:rsidRDefault="00CC393B" w:rsidP="007039F8">
            <w:pPr>
              <w:suppressAutoHyphens/>
              <w:ind w:left="-567" w:firstLine="567"/>
              <w:rPr>
                <w:rFonts w:ascii="Times New Roman" w:hAnsi="Times New Roman" w:cs="Times New Roman"/>
                <w:b/>
                <w:color w:val="000000" w:themeColor="text1"/>
                <w:sz w:val="28"/>
                <w:szCs w:val="28"/>
              </w:rPr>
            </w:pPr>
          </w:p>
        </w:tc>
      </w:tr>
    </w:tbl>
    <w:p w:rsidR="0025628B" w:rsidRPr="001C0ADE" w:rsidRDefault="0025628B" w:rsidP="007039F8">
      <w:pPr>
        <w:pStyle w:val="ConsNormal"/>
        <w:suppressAutoHyphens/>
        <w:ind w:left="-567" w:right="0" w:firstLine="567"/>
        <w:jc w:val="center"/>
        <w:rPr>
          <w:sz w:val="28"/>
          <w:szCs w:val="28"/>
        </w:rPr>
      </w:pPr>
      <w:r w:rsidRPr="001C0ADE">
        <w:rPr>
          <w:sz w:val="28"/>
          <w:szCs w:val="28"/>
        </w:rPr>
        <w:t>РЕШЕНИЕ</w:t>
      </w:r>
    </w:p>
    <w:p w:rsidR="005B3B58" w:rsidRPr="001C0ADE" w:rsidRDefault="005B3B58" w:rsidP="007039F8">
      <w:pPr>
        <w:suppressAutoHyphens/>
        <w:ind w:left="-567" w:firstLine="567"/>
        <w:jc w:val="center"/>
        <w:rPr>
          <w:rFonts w:ascii="Times New Roman" w:hAnsi="Times New Roman" w:cs="Times New Roman"/>
          <w:sz w:val="28"/>
          <w:szCs w:val="28"/>
        </w:rPr>
      </w:pPr>
      <w:r w:rsidRPr="001C0ADE">
        <w:rPr>
          <w:rFonts w:ascii="Times New Roman" w:hAnsi="Times New Roman" w:cs="Times New Roman"/>
          <w:sz w:val="28"/>
          <w:szCs w:val="28"/>
        </w:rPr>
        <w:t>по результатам рассмотрения  жалоб</w:t>
      </w:r>
      <w:r w:rsidR="007039F8">
        <w:rPr>
          <w:rFonts w:ascii="Times New Roman" w:hAnsi="Times New Roman" w:cs="Times New Roman"/>
          <w:sz w:val="28"/>
          <w:szCs w:val="28"/>
        </w:rPr>
        <w:t>ы ИП К</w:t>
      </w:r>
      <w:r w:rsidR="00153852">
        <w:rPr>
          <w:rFonts w:ascii="Times New Roman" w:hAnsi="Times New Roman" w:cs="Times New Roman"/>
          <w:sz w:val="28"/>
          <w:szCs w:val="28"/>
        </w:rPr>
        <w:t>.</w:t>
      </w:r>
      <w:r w:rsidR="007039F8">
        <w:rPr>
          <w:rFonts w:ascii="Times New Roman" w:hAnsi="Times New Roman" w:cs="Times New Roman"/>
          <w:sz w:val="28"/>
          <w:szCs w:val="28"/>
        </w:rPr>
        <w:t>В.А. на действия о</w:t>
      </w:r>
      <w:r w:rsidRPr="001C0ADE">
        <w:rPr>
          <w:rFonts w:ascii="Times New Roman" w:hAnsi="Times New Roman" w:cs="Times New Roman"/>
          <w:sz w:val="28"/>
          <w:szCs w:val="28"/>
        </w:rPr>
        <w:t>рганизатора торгов – Администрации города  Керчи</w:t>
      </w:r>
    </w:p>
    <w:p w:rsidR="0025628B" w:rsidRPr="001C0ADE" w:rsidRDefault="0025628B" w:rsidP="007039F8">
      <w:pPr>
        <w:pStyle w:val="ConsNormal"/>
        <w:suppressAutoHyphens/>
        <w:ind w:left="-567" w:right="0" w:firstLine="567"/>
        <w:jc w:val="center"/>
        <w:rPr>
          <w:sz w:val="28"/>
          <w:szCs w:val="28"/>
        </w:rPr>
      </w:pPr>
    </w:p>
    <w:p w:rsidR="0025628B" w:rsidRPr="001C0ADE" w:rsidRDefault="005B3B58" w:rsidP="007039F8">
      <w:pPr>
        <w:pStyle w:val="ConsNormal"/>
        <w:suppressAutoHyphens/>
        <w:ind w:left="-567" w:right="0" w:firstLine="567"/>
        <w:jc w:val="both"/>
        <w:rPr>
          <w:sz w:val="28"/>
          <w:szCs w:val="28"/>
        </w:rPr>
      </w:pPr>
      <w:r w:rsidRPr="001C0ADE">
        <w:rPr>
          <w:sz w:val="28"/>
          <w:szCs w:val="28"/>
        </w:rPr>
        <w:t xml:space="preserve">Дата принятия решения  10.02.2016 г. </w:t>
      </w:r>
    </w:p>
    <w:p w:rsidR="0025628B" w:rsidRPr="001C0ADE" w:rsidRDefault="0025628B" w:rsidP="007039F8">
      <w:pPr>
        <w:pStyle w:val="ConsNormal"/>
        <w:suppressAutoHyphens/>
        <w:ind w:left="-567" w:right="0" w:firstLine="567"/>
        <w:jc w:val="both"/>
        <w:rPr>
          <w:sz w:val="28"/>
          <w:szCs w:val="28"/>
        </w:rPr>
      </w:pPr>
      <w:r w:rsidRPr="001C0ADE">
        <w:rPr>
          <w:sz w:val="28"/>
          <w:szCs w:val="28"/>
        </w:rPr>
        <w:t>г. Симферополь</w:t>
      </w:r>
    </w:p>
    <w:p w:rsidR="0025628B" w:rsidRPr="001C0ADE" w:rsidRDefault="0025628B" w:rsidP="007039F8">
      <w:pPr>
        <w:pStyle w:val="ConsNormal"/>
        <w:suppressAutoHyphens/>
        <w:ind w:left="-567" w:right="0" w:firstLine="567"/>
        <w:jc w:val="both"/>
        <w:rPr>
          <w:sz w:val="28"/>
          <w:szCs w:val="28"/>
        </w:rPr>
      </w:pPr>
    </w:p>
    <w:p w:rsidR="00357610" w:rsidRPr="001C0ADE" w:rsidRDefault="00357610" w:rsidP="007039F8">
      <w:pPr>
        <w:pStyle w:val="ConsPlusNonformat"/>
        <w:suppressAutoHyphens/>
        <w:ind w:left="-567" w:firstLine="567"/>
        <w:jc w:val="both"/>
        <w:rPr>
          <w:rFonts w:ascii="Times New Roman" w:hAnsi="Times New Roman"/>
          <w:sz w:val="28"/>
          <w:szCs w:val="28"/>
        </w:rPr>
      </w:pPr>
      <w:proofErr w:type="gramStart"/>
      <w:r w:rsidRPr="001C0ADE">
        <w:rPr>
          <w:rFonts w:ascii="Times New Roman" w:hAnsi="Times New Roman"/>
          <w:sz w:val="28"/>
          <w:szCs w:val="28"/>
        </w:rPr>
        <w:t xml:space="preserve">Комиссия Управления Федеральной антимонопольной службы по Республике Крым и городу Севастополю  (далее по тексту - Крымское УФАС России) </w:t>
      </w:r>
      <w:r w:rsidR="005B3B58" w:rsidRPr="001C0ADE">
        <w:rPr>
          <w:rFonts w:ascii="Times New Roman" w:hAnsi="Times New Roman"/>
          <w:sz w:val="28"/>
          <w:szCs w:val="28"/>
        </w:rPr>
        <w:t>по рассмотрению жалоб на нарушение процедуры торгов и порядка заключения договоров</w:t>
      </w:r>
      <w:r w:rsidRPr="001C0ADE">
        <w:rPr>
          <w:rFonts w:ascii="Times New Roman" w:hAnsi="Times New Roman"/>
          <w:sz w:val="28"/>
          <w:szCs w:val="28"/>
        </w:rPr>
        <w:t xml:space="preserve"> в составе:</w:t>
      </w:r>
      <w:proofErr w:type="gramEnd"/>
    </w:p>
    <w:p w:rsidR="00357610" w:rsidRPr="001C0ADE" w:rsidRDefault="00357610" w:rsidP="00DA06A1">
      <w:pPr>
        <w:pStyle w:val="ConsPlusNonformat"/>
        <w:suppressAutoHyphens/>
        <w:ind w:left="-567" w:firstLine="567"/>
        <w:jc w:val="both"/>
        <w:rPr>
          <w:rFonts w:ascii="Times New Roman" w:hAnsi="Times New Roman"/>
          <w:sz w:val="28"/>
          <w:szCs w:val="28"/>
        </w:rPr>
      </w:pPr>
      <w:r w:rsidRPr="001C0ADE">
        <w:rPr>
          <w:rFonts w:ascii="Times New Roman" w:hAnsi="Times New Roman"/>
          <w:sz w:val="28"/>
          <w:szCs w:val="28"/>
        </w:rPr>
        <w:t xml:space="preserve">Председатель Комиссии: </w:t>
      </w:r>
      <w:r w:rsidR="007A3979" w:rsidRPr="001C0ADE">
        <w:rPr>
          <w:rFonts w:ascii="Times New Roman" w:hAnsi="Times New Roman"/>
          <w:sz w:val="28"/>
          <w:szCs w:val="28"/>
        </w:rPr>
        <w:t>Р</w:t>
      </w:r>
      <w:r w:rsidR="00153852">
        <w:rPr>
          <w:rFonts w:ascii="Times New Roman" w:hAnsi="Times New Roman"/>
          <w:sz w:val="28"/>
          <w:szCs w:val="28"/>
        </w:rPr>
        <w:t>.</w:t>
      </w:r>
      <w:r w:rsidR="007A3979" w:rsidRPr="001C0ADE">
        <w:rPr>
          <w:rFonts w:ascii="Times New Roman" w:hAnsi="Times New Roman"/>
          <w:sz w:val="28"/>
          <w:szCs w:val="28"/>
        </w:rPr>
        <w:t xml:space="preserve"> В</w:t>
      </w:r>
      <w:r w:rsidR="00153852">
        <w:rPr>
          <w:rFonts w:ascii="Times New Roman" w:hAnsi="Times New Roman"/>
          <w:sz w:val="28"/>
          <w:szCs w:val="28"/>
        </w:rPr>
        <w:t>.</w:t>
      </w:r>
      <w:r w:rsidR="007A3979" w:rsidRPr="001C0ADE">
        <w:rPr>
          <w:rFonts w:ascii="Times New Roman" w:hAnsi="Times New Roman"/>
          <w:sz w:val="28"/>
          <w:szCs w:val="28"/>
        </w:rPr>
        <w:t xml:space="preserve"> В</w:t>
      </w:r>
      <w:r w:rsidR="00153852">
        <w:rPr>
          <w:rFonts w:ascii="Times New Roman" w:hAnsi="Times New Roman"/>
          <w:sz w:val="28"/>
          <w:szCs w:val="28"/>
        </w:rPr>
        <w:t>.</w:t>
      </w:r>
      <w:r w:rsidR="007A3979" w:rsidRPr="001C0ADE">
        <w:rPr>
          <w:rFonts w:ascii="Times New Roman" w:hAnsi="Times New Roman"/>
          <w:sz w:val="28"/>
          <w:szCs w:val="28"/>
        </w:rPr>
        <w:t xml:space="preserve"> </w:t>
      </w:r>
      <w:r w:rsidRPr="001C0ADE">
        <w:rPr>
          <w:rFonts w:ascii="Times New Roman" w:hAnsi="Times New Roman"/>
          <w:sz w:val="28"/>
          <w:szCs w:val="28"/>
        </w:rPr>
        <w:t xml:space="preserve">– заместитель руководителя Крымского УФАС России; </w:t>
      </w:r>
      <w:r w:rsidR="00750AAF">
        <w:rPr>
          <w:rFonts w:ascii="Times New Roman" w:hAnsi="Times New Roman"/>
          <w:sz w:val="28"/>
          <w:szCs w:val="28"/>
        </w:rPr>
        <w:t>заместитель Председателя К</w:t>
      </w:r>
      <w:r w:rsidR="00DA06A1">
        <w:rPr>
          <w:rFonts w:ascii="Times New Roman" w:hAnsi="Times New Roman"/>
          <w:sz w:val="28"/>
          <w:szCs w:val="28"/>
        </w:rPr>
        <w:t xml:space="preserve">омиссии -   </w:t>
      </w:r>
      <w:r w:rsidR="006F19C8">
        <w:rPr>
          <w:rFonts w:ascii="Times New Roman" w:hAnsi="Times New Roman"/>
          <w:sz w:val="28"/>
          <w:szCs w:val="28"/>
        </w:rPr>
        <w:t>К</w:t>
      </w:r>
      <w:r w:rsidR="00153852">
        <w:rPr>
          <w:rFonts w:ascii="Times New Roman" w:hAnsi="Times New Roman"/>
          <w:sz w:val="28"/>
          <w:szCs w:val="28"/>
        </w:rPr>
        <w:t>.</w:t>
      </w:r>
      <w:r w:rsidR="006F19C8">
        <w:rPr>
          <w:rFonts w:ascii="Times New Roman" w:hAnsi="Times New Roman"/>
          <w:sz w:val="28"/>
          <w:szCs w:val="28"/>
        </w:rPr>
        <w:t xml:space="preserve"> В</w:t>
      </w:r>
      <w:r w:rsidR="00153852">
        <w:rPr>
          <w:rFonts w:ascii="Times New Roman" w:hAnsi="Times New Roman"/>
          <w:sz w:val="28"/>
          <w:szCs w:val="28"/>
        </w:rPr>
        <w:t>.</w:t>
      </w:r>
      <w:r w:rsidR="006F19C8">
        <w:rPr>
          <w:rFonts w:ascii="Times New Roman" w:hAnsi="Times New Roman"/>
          <w:sz w:val="28"/>
          <w:szCs w:val="28"/>
        </w:rPr>
        <w:t xml:space="preserve"> И</w:t>
      </w:r>
      <w:r w:rsidR="00153852">
        <w:rPr>
          <w:rFonts w:ascii="Times New Roman" w:hAnsi="Times New Roman"/>
          <w:sz w:val="28"/>
          <w:szCs w:val="28"/>
        </w:rPr>
        <w:t>.</w:t>
      </w:r>
      <w:r w:rsidR="006F19C8" w:rsidRPr="001C0ADE">
        <w:rPr>
          <w:rFonts w:ascii="Times New Roman" w:hAnsi="Times New Roman"/>
          <w:sz w:val="28"/>
          <w:szCs w:val="28"/>
        </w:rPr>
        <w:t xml:space="preserve"> </w:t>
      </w:r>
      <w:r w:rsidR="006F19C8">
        <w:rPr>
          <w:rFonts w:ascii="Times New Roman" w:hAnsi="Times New Roman"/>
          <w:sz w:val="28"/>
          <w:szCs w:val="28"/>
        </w:rPr>
        <w:t xml:space="preserve"> - </w:t>
      </w:r>
      <w:r w:rsidR="00DA06A1" w:rsidRPr="001C0ADE">
        <w:rPr>
          <w:rFonts w:ascii="Times New Roman" w:hAnsi="Times New Roman"/>
          <w:sz w:val="28"/>
          <w:szCs w:val="28"/>
        </w:rPr>
        <w:t>начальник  отдела  контроля рекламы и органов власти Крымского УФАС России</w:t>
      </w:r>
      <w:r w:rsidRPr="001C0ADE">
        <w:rPr>
          <w:rFonts w:ascii="Times New Roman" w:hAnsi="Times New Roman"/>
          <w:sz w:val="28"/>
          <w:szCs w:val="28"/>
        </w:rPr>
        <w:t>;</w:t>
      </w:r>
      <w:r w:rsidR="00DA06A1">
        <w:rPr>
          <w:rFonts w:ascii="Times New Roman" w:hAnsi="Times New Roman"/>
          <w:sz w:val="28"/>
          <w:szCs w:val="28"/>
        </w:rPr>
        <w:t xml:space="preserve">  </w:t>
      </w:r>
      <w:r w:rsidR="006C55AB">
        <w:rPr>
          <w:rFonts w:ascii="Times New Roman" w:hAnsi="Times New Roman"/>
          <w:sz w:val="28"/>
          <w:szCs w:val="28"/>
        </w:rPr>
        <w:t xml:space="preserve"> </w:t>
      </w:r>
      <w:r w:rsidRPr="001C0ADE">
        <w:rPr>
          <w:rFonts w:ascii="Times New Roman" w:hAnsi="Times New Roman"/>
          <w:sz w:val="28"/>
          <w:szCs w:val="28"/>
        </w:rPr>
        <w:t>Р</w:t>
      </w:r>
      <w:r w:rsidR="00153852">
        <w:rPr>
          <w:rFonts w:ascii="Times New Roman" w:hAnsi="Times New Roman"/>
          <w:sz w:val="28"/>
          <w:szCs w:val="28"/>
        </w:rPr>
        <w:t>.</w:t>
      </w:r>
      <w:r w:rsidRPr="001C0ADE">
        <w:rPr>
          <w:rFonts w:ascii="Times New Roman" w:hAnsi="Times New Roman"/>
          <w:sz w:val="28"/>
          <w:szCs w:val="28"/>
        </w:rPr>
        <w:t xml:space="preserve"> А</w:t>
      </w:r>
      <w:r w:rsidR="00153852">
        <w:rPr>
          <w:rFonts w:ascii="Times New Roman" w:hAnsi="Times New Roman"/>
          <w:sz w:val="28"/>
          <w:szCs w:val="28"/>
        </w:rPr>
        <w:t>.</w:t>
      </w:r>
      <w:r w:rsidRPr="001C0ADE">
        <w:rPr>
          <w:rFonts w:ascii="Times New Roman" w:hAnsi="Times New Roman"/>
          <w:sz w:val="28"/>
          <w:szCs w:val="28"/>
        </w:rPr>
        <w:t xml:space="preserve"> П</w:t>
      </w:r>
      <w:r w:rsidR="00153852">
        <w:rPr>
          <w:rFonts w:ascii="Times New Roman" w:hAnsi="Times New Roman"/>
          <w:sz w:val="28"/>
          <w:szCs w:val="28"/>
        </w:rPr>
        <w:t>.</w:t>
      </w:r>
      <w:r w:rsidRPr="001C0ADE">
        <w:rPr>
          <w:rFonts w:ascii="Times New Roman" w:hAnsi="Times New Roman"/>
          <w:sz w:val="28"/>
          <w:szCs w:val="28"/>
        </w:rPr>
        <w:t xml:space="preserve"> -  главный специалист-эксперт отдела контроля закупок Крымского УФАС России,  </w:t>
      </w:r>
    </w:p>
    <w:p w:rsidR="005B3B58" w:rsidRPr="001C0ADE" w:rsidRDefault="00B4164B" w:rsidP="007039F8">
      <w:pPr>
        <w:pStyle w:val="ad"/>
        <w:tabs>
          <w:tab w:val="left" w:pos="3119"/>
        </w:tabs>
        <w:suppressAutoHyphens/>
        <w:spacing w:after="0"/>
        <w:ind w:left="-567" w:firstLine="567"/>
        <w:rPr>
          <w:rFonts w:ascii="Times New Roman" w:hAnsi="Times New Roman" w:cs="Times New Roman"/>
          <w:sz w:val="28"/>
          <w:szCs w:val="28"/>
        </w:rPr>
      </w:pPr>
      <w:proofErr w:type="gramStart"/>
      <w:r w:rsidRPr="001C0ADE">
        <w:rPr>
          <w:rFonts w:ascii="Times New Roman" w:hAnsi="Times New Roman" w:cs="Times New Roman"/>
          <w:sz w:val="28"/>
          <w:szCs w:val="28"/>
        </w:rPr>
        <w:t xml:space="preserve">рассмотрев </w:t>
      </w:r>
      <w:r w:rsidR="005B3B58" w:rsidRPr="001C0ADE">
        <w:rPr>
          <w:rFonts w:ascii="Times New Roman" w:hAnsi="Times New Roman" w:cs="Times New Roman"/>
          <w:sz w:val="28"/>
          <w:szCs w:val="28"/>
        </w:rPr>
        <w:t>жалобу ИП К</w:t>
      </w:r>
      <w:r w:rsidR="00153852">
        <w:rPr>
          <w:rFonts w:ascii="Times New Roman" w:hAnsi="Times New Roman" w:cs="Times New Roman"/>
          <w:sz w:val="28"/>
          <w:szCs w:val="28"/>
        </w:rPr>
        <w:t>.</w:t>
      </w:r>
      <w:r w:rsidR="005B3B58" w:rsidRPr="001C0ADE">
        <w:rPr>
          <w:rFonts w:ascii="Times New Roman" w:hAnsi="Times New Roman" w:cs="Times New Roman"/>
          <w:sz w:val="28"/>
          <w:szCs w:val="28"/>
        </w:rPr>
        <w:t>В.А. (</w:t>
      </w:r>
      <w:proofErr w:type="spellStart"/>
      <w:r w:rsidR="005B3B58" w:rsidRPr="001C0ADE">
        <w:rPr>
          <w:rFonts w:ascii="Times New Roman" w:hAnsi="Times New Roman" w:cs="Times New Roman"/>
          <w:sz w:val="28"/>
          <w:szCs w:val="28"/>
        </w:rPr>
        <w:t>вх</w:t>
      </w:r>
      <w:proofErr w:type="spellEnd"/>
      <w:r w:rsidR="005B3B58" w:rsidRPr="001C0ADE">
        <w:rPr>
          <w:rFonts w:ascii="Times New Roman" w:hAnsi="Times New Roman" w:cs="Times New Roman"/>
          <w:sz w:val="28"/>
          <w:szCs w:val="28"/>
        </w:rPr>
        <w:t xml:space="preserve"> № 78/10 от 02.02.2016 г.) на действия организатора торгов – Администрацию города  Керчи  при проведении </w:t>
      </w:r>
      <w:r w:rsidR="00AE6443" w:rsidRPr="001C0ADE">
        <w:rPr>
          <w:rFonts w:ascii="Times New Roman" w:hAnsi="Times New Roman" w:cs="Times New Roman"/>
          <w:sz w:val="28"/>
          <w:szCs w:val="28"/>
        </w:rPr>
        <w:t xml:space="preserve">29.01.2016 г. </w:t>
      </w:r>
      <w:r w:rsidR="005B3B58" w:rsidRPr="001C0ADE">
        <w:rPr>
          <w:rFonts w:ascii="Times New Roman" w:hAnsi="Times New Roman" w:cs="Times New Roman"/>
          <w:sz w:val="28"/>
          <w:szCs w:val="28"/>
        </w:rPr>
        <w:t>торгов – аукциона на право заключения договора аренды земельного участка, находящегося по адресу, г. Керчь, район ул. Кирова, площадью 7884 кв.м.,  с кадастровым номером 90:19:010113:1718</w:t>
      </w:r>
      <w:r w:rsidR="00AE6443" w:rsidRPr="001C0ADE">
        <w:rPr>
          <w:rFonts w:ascii="Times New Roman" w:hAnsi="Times New Roman" w:cs="Times New Roman"/>
          <w:sz w:val="28"/>
          <w:szCs w:val="28"/>
        </w:rPr>
        <w:t xml:space="preserve">, </w:t>
      </w:r>
      <w:proofErr w:type="gramEnd"/>
    </w:p>
    <w:p w:rsidR="00750AAF" w:rsidRDefault="00AE6443" w:rsidP="007039F8">
      <w:pPr>
        <w:pStyle w:val="ad"/>
        <w:tabs>
          <w:tab w:val="left" w:pos="3119"/>
        </w:tabs>
        <w:suppressAutoHyphens/>
        <w:spacing w:after="0"/>
        <w:ind w:left="-567" w:firstLine="567"/>
        <w:rPr>
          <w:rFonts w:ascii="Times New Roman" w:hAnsi="Times New Roman" w:cs="Times New Roman"/>
          <w:sz w:val="28"/>
          <w:szCs w:val="28"/>
        </w:rPr>
      </w:pPr>
      <w:r w:rsidRPr="001C0ADE">
        <w:rPr>
          <w:rFonts w:ascii="Times New Roman" w:hAnsi="Times New Roman" w:cs="Times New Roman"/>
          <w:sz w:val="28"/>
          <w:szCs w:val="28"/>
        </w:rPr>
        <w:t xml:space="preserve">в присутствии представителя заявителя </w:t>
      </w:r>
      <w:r w:rsidR="00153852">
        <w:rPr>
          <w:rFonts w:ascii="Times New Roman" w:hAnsi="Times New Roman" w:cs="Times New Roman"/>
          <w:sz w:val="28"/>
          <w:szCs w:val="28"/>
        </w:rPr>
        <w:t>–</w:t>
      </w:r>
      <w:r w:rsidRPr="001C0ADE">
        <w:rPr>
          <w:rFonts w:ascii="Times New Roman" w:hAnsi="Times New Roman" w:cs="Times New Roman"/>
          <w:sz w:val="28"/>
          <w:szCs w:val="28"/>
        </w:rPr>
        <w:t xml:space="preserve"> В</w:t>
      </w:r>
      <w:r w:rsidR="00153852">
        <w:rPr>
          <w:rFonts w:ascii="Times New Roman" w:hAnsi="Times New Roman" w:cs="Times New Roman"/>
          <w:sz w:val="28"/>
          <w:szCs w:val="28"/>
        </w:rPr>
        <w:t>.</w:t>
      </w:r>
      <w:r w:rsidRPr="001C0ADE">
        <w:rPr>
          <w:rFonts w:ascii="Times New Roman" w:hAnsi="Times New Roman" w:cs="Times New Roman"/>
          <w:sz w:val="28"/>
          <w:szCs w:val="28"/>
        </w:rPr>
        <w:t>Н.В. (доверенность № 1-54 от 21.01.2016 г.), представителя Администрации  города Керчи</w:t>
      </w:r>
      <w:r w:rsidR="003A1728" w:rsidRPr="001C0ADE">
        <w:rPr>
          <w:rFonts w:ascii="Times New Roman" w:hAnsi="Times New Roman" w:cs="Times New Roman"/>
          <w:sz w:val="28"/>
          <w:szCs w:val="28"/>
        </w:rPr>
        <w:t xml:space="preserve"> – А</w:t>
      </w:r>
      <w:r w:rsidR="00153852">
        <w:rPr>
          <w:rFonts w:ascii="Times New Roman" w:hAnsi="Times New Roman" w:cs="Times New Roman"/>
          <w:sz w:val="28"/>
          <w:szCs w:val="28"/>
        </w:rPr>
        <w:t>.</w:t>
      </w:r>
      <w:r w:rsidR="003A1728" w:rsidRPr="001C0ADE">
        <w:rPr>
          <w:rFonts w:ascii="Times New Roman" w:hAnsi="Times New Roman" w:cs="Times New Roman"/>
          <w:sz w:val="28"/>
          <w:szCs w:val="28"/>
        </w:rPr>
        <w:t>Д.И. (</w:t>
      </w:r>
      <w:r w:rsidR="001C0ADE" w:rsidRPr="001C0ADE">
        <w:rPr>
          <w:rFonts w:ascii="Times New Roman" w:hAnsi="Times New Roman" w:cs="Times New Roman"/>
          <w:sz w:val="28"/>
          <w:szCs w:val="28"/>
        </w:rPr>
        <w:t>доверенность</w:t>
      </w:r>
      <w:r w:rsidR="003A1728" w:rsidRPr="001C0ADE">
        <w:rPr>
          <w:rFonts w:ascii="Times New Roman" w:hAnsi="Times New Roman" w:cs="Times New Roman"/>
          <w:sz w:val="28"/>
          <w:szCs w:val="28"/>
        </w:rPr>
        <w:t xml:space="preserve"> № 02-23/454 от 04.02.20</w:t>
      </w:r>
      <w:r w:rsidR="001C0ADE">
        <w:rPr>
          <w:rFonts w:ascii="Times New Roman" w:hAnsi="Times New Roman" w:cs="Times New Roman"/>
          <w:sz w:val="28"/>
          <w:szCs w:val="28"/>
        </w:rPr>
        <w:t>1</w:t>
      </w:r>
      <w:r w:rsidR="003A1728" w:rsidRPr="001C0ADE">
        <w:rPr>
          <w:rFonts w:ascii="Times New Roman" w:hAnsi="Times New Roman" w:cs="Times New Roman"/>
          <w:sz w:val="28"/>
          <w:szCs w:val="28"/>
        </w:rPr>
        <w:t>6 г.), в присутствии представителя участника аукциона  - «Ассоциация содействия развитию малого и среднего бизнеса в республике Крым «Разум» Ф</w:t>
      </w:r>
      <w:r w:rsidR="00153852">
        <w:rPr>
          <w:rFonts w:ascii="Times New Roman" w:hAnsi="Times New Roman" w:cs="Times New Roman"/>
          <w:sz w:val="28"/>
          <w:szCs w:val="28"/>
        </w:rPr>
        <w:t>.</w:t>
      </w:r>
      <w:r w:rsidR="003A1728" w:rsidRPr="001C0ADE">
        <w:rPr>
          <w:rFonts w:ascii="Times New Roman" w:hAnsi="Times New Roman" w:cs="Times New Roman"/>
          <w:sz w:val="28"/>
          <w:szCs w:val="28"/>
        </w:rPr>
        <w:t>Т.</w:t>
      </w:r>
      <w:proofErr w:type="gramStart"/>
      <w:r w:rsidR="003A1728" w:rsidRPr="001C0ADE">
        <w:rPr>
          <w:rFonts w:ascii="Times New Roman" w:hAnsi="Times New Roman" w:cs="Times New Roman"/>
          <w:sz w:val="28"/>
          <w:szCs w:val="28"/>
        </w:rPr>
        <w:t>Ю</w:t>
      </w:r>
      <w:proofErr w:type="gramEnd"/>
      <w:r w:rsidR="003A1728" w:rsidRPr="001C0ADE">
        <w:rPr>
          <w:rFonts w:ascii="Times New Roman" w:hAnsi="Times New Roman" w:cs="Times New Roman"/>
          <w:sz w:val="28"/>
          <w:szCs w:val="28"/>
        </w:rPr>
        <w:t xml:space="preserve"> (доверенность № 09/03/2016  от 05.02.2016 г.),</w:t>
      </w:r>
    </w:p>
    <w:p w:rsidR="00AE6443" w:rsidRPr="001C0ADE" w:rsidRDefault="003A1728" w:rsidP="007039F8">
      <w:pPr>
        <w:pStyle w:val="ad"/>
        <w:tabs>
          <w:tab w:val="left" w:pos="3119"/>
        </w:tabs>
        <w:suppressAutoHyphens/>
        <w:spacing w:after="0"/>
        <w:ind w:left="-567" w:firstLine="567"/>
        <w:rPr>
          <w:rFonts w:ascii="Times New Roman" w:hAnsi="Times New Roman" w:cs="Times New Roman"/>
          <w:sz w:val="28"/>
          <w:szCs w:val="28"/>
        </w:rPr>
      </w:pPr>
      <w:r w:rsidRPr="001C0ADE">
        <w:rPr>
          <w:rFonts w:ascii="Times New Roman" w:hAnsi="Times New Roman" w:cs="Times New Roman"/>
          <w:sz w:val="28"/>
          <w:szCs w:val="28"/>
        </w:rPr>
        <w:t xml:space="preserve"> </w:t>
      </w:r>
      <w:r w:rsidR="00DA06A1">
        <w:rPr>
          <w:rFonts w:ascii="Times New Roman" w:hAnsi="Times New Roman" w:cs="Times New Roman"/>
          <w:sz w:val="28"/>
        </w:rPr>
        <w:t>в соответствии со статьей 18.1 Федерального закона от 26.07.2006 № 135-ФЗ «О защите конкуренции»,</w:t>
      </w:r>
    </w:p>
    <w:p w:rsidR="0025628B" w:rsidRPr="001C0ADE" w:rsidRDefault="0025628B" w:rsidP="007039F8">
      <w:pPr>
        <w:pStyle w:val="ConsNonformat"/>
        <w:widowControl/>
        <w:tabs>
          <w:tab w:val="left" w:pos="9900"/>
        </w:tabs>
        <w:suppressAutoHyphens/>
        <w:ind w:left="-567" w:right="0" w:firstLine="567"/>
        <w:jc w:val="center"/>
        <w:rPr>
          <w:rFonts w:ascii="Times New Roman" w:hAnsi="Times New Roman" w:cs="Times New Roman"/>
          <w:sz w:val="28"/>
          <w:szCs w:val="28"/>
        </w:rPr>
      </w:pPr>
      <w:r w:rsidRPr="001C0ADE">
        <w:rPr>
          <w:rFonts w:ascii="Times New Roman" w:hAnsi="Times New Roman" w:cs="Times New Roman"/>
          <w:sz w:val="28"/>
          <w:szCs w:val="28"/>
        </w:rPr>
        <w:lastRenderedPageBreak/>
        <w:t>УСТАНОВИЛА:</w:t>
      </w:r>
    </w:p>
    <w:p w:rsidR="00B6374D" w:rsidRPr="001C0ADE" w:rsidRDefault="00B6374D" w:rsidP="007039F8">
      <w:pPr>
        <w:pStyle w:val="ConsNonformat"/>
        <w:widowControl/>
        <w:tabs>
          <w:tab w:val="left" w:pos="9900"/>
        </w:tabs>
        <w:suppressAutoHyphens/>
        <w:ind w:left="-567" w:right="0" w:firstLine="567"/>
        <w:jc w:val="center"/>
        <w:rPr>
          <w:rFonts w:ascii="Times New Roman" w:hAnsi="Times New Roman" w:cs="Times New Roman"/>
          <w:sz w:val="28"/>
          <w:szCs w:val="28"/>
        </w:rPr>
      </w:pPr>
    </w:p>
    <w:p w:rsidR="00B6374D" w:rsidRDefault="00B6374D" w:rsidP="007039F8">
      <w:pPr>
        <w:pStyle w:val="ab"/>
        <w:suppressAutoHyphens/>
        <w:spacing w:before="0" w:beforeAutospacing="0" w:after="0" w:afterAutospacing="0"/>
        <w:ind w:left="-567" w:firstLine="567"/>
        <w:jc w:val="both"/>
        <w:rPr>
          <w:sz w:val="28"/>
          <w:szCs w:val="28"/>
        </w:rPr>
      </w:pPr>
      <w:proofErr w:type="gramStart"/>
      <w:r w:rsidRPr="001C0ADE">
        <w:rPr>
          <w:sz w:val="28"/>
          <w:szCs w:val="28"/>
        </w:rPr>
        <w:t>02.02.2016 г. в Управление Федеральной антимонопольной службы по Республике Крым и городу Севастополю поступила жалоба ИП К</w:t>
      </w:r>
      <w:r w:rsidR="00153852">
        <w:rPr>
          <w:sz w:val="28"/>
          <w:szCs w:val="28"/>
        </w:rPr>
        <w:t>.</w:t>
      </w:r>
      <w:r w:rsidRPr="001C0ADE">
        <w:rPr>
          <w:sz w:val="28"/>
          <w:szCs w:val="28"/>
        </w:rPr>
        <w:t xml:space="preserve">В.А. на </w:t>
      </w:r>
      <w:r w:rsidR="001C0ADE">
        <w:rPr>
          <w:sz w:val="28"/>
          <w:szCs w:val="28"/>
        </w:rPr>
        <w:t>действия о</w:t>
      </w:r>
      <w:r w:rsidRPr="001C0ADE">
        <w:rPr>
          <w:sz w:val="28"/>
          <w:szCs w:val="28"/>
        </w:rPr>
        <w:t>рганизатора торгов – Администрации города  Керчи  при проведении торгов – аукциона на право заключения договора аренды земельного участка, находящегося по адресу, г. Керчь, район ул. Кирова, площадью 7884 кв.м.,  с кадастровым номером 90:19:010113:1718  (далее – аукцион).</w:t>
      </w:r>
      <w:proofErr w:type="gramEnd"/>
    </w:p>
    <w:p w:rsidR="00B6374D" w:rsidRPr="001C0ADE" w:rsidRDefault="00B6374D" w:rsidP="007039F8">
      <w:pPr>
        <w:suppressAutoHyphens/>
        <w:spacing w:line="336" w:lineRule="exact"/>
        <w:ind w:left="-567" w:firstLine="567"/>
        <w:rPr>
          <w:rFonts w:ascii="Times New Roman" w:hAnsi="Times New Roman" w:cs="Times New Roman"/>
          <w:sz w:val="28"/>
          <w:szCs w:val="28"/>
        </w:rPr>
      </w:pPr>
      <w:r w:rsidRPr="001C0ADE">
        <w:rPr>
          <w:rFonts w:ascii="Times New Roman" w:hAnsi="Times New Roman" w:cs="Times New Roman"/>
          <w:sz w:val="28"/>
          <w:szCs w:val="28"/>
        </w:rPr>
        <w:t>Заявитель</w:t>
      </w:r>
      <w:r w:rsidR="001C0ADE">
        <w:rPr>
          <w:rFonts w:ascii="Times New Roman" w:hAnsi="Times New Roman" w:cs="Times New Roman"/>
          <w:sz w:val="28"/>
          <w:szCs w:val="28"/>
        </w:rPr>
        <w:t xml:space="preserve"> в жалобе </w:t>
      </w:r>
      <w:r w:rsidRPr="001C0ADE">
        <w:rPr>
          <w:rFonts w:ascii="Times New Roman" w:hAnsi="Times New Roman" w:cs="Times New Roman"/>
          <w:sz w:val="28"/>
          <w:szCs w:val="28"/>
        </w:rPr>
        <w:t xml:space="preserve"> указал, что участники аукциона самостоятельно </w:t>
      </w:r>
      <w:r w:rsidR="002E0180">
        <w:rPr>
          <w:rFonts w:ascii="Times New Roman" w:hAnsi="Times New Roman" w:cs="Times New Roman"/>
          <w:sz w:val="28"/>
          <w:szCs w:val="28"/>
        </w:rPr>
        <w:t>изменя</w:t>
      </w:r>
      <w:r w:rsidRPr="001C0ADE">
        <w:rPr>
          <w:rFonts w:ascii="Times New Roman" w:hAnsi="Times New Roman" w:cs="Times New Roman"/>
          <w:sz w:val="28"/>
          <w:szCs w:val="28"/>
        </w:rPr>
        <w:t>ли шаг аукциона, что не предусмотрено положениями Земельного кодекса РФ. По мнению заявителя, организатор торгов, проведя аукцион с шагом аукциона, измененным участниками торгов, допустил нарушение порядка проведения торгов, а именно п. 18 ст. 39.11 Земельного кодекса РФ.</w:t>
      </w:r>
    </w:p>
    <w:p w:rsidR="00B6374D" w:rsidRPr="001C0ADE" w:rsidRDefault="00B6374D" w:rsidP="007039F8">
      <w:pPr>
        <w:suppressAutoHyphens/>
        <w:spacing w:line="336" w:lineRule="exact"/>
        <w:ind w:left="-567" w:firstLine="567"/>
        <w:rPr>
          <w:rFonts w:ascii="Times New Roman" w:hAnsi="Times New Roman" w:cs="Times New Roman"/>
          <w:sz w:val="28"/>
          <w:szCs w:val="28"/>
        </w:rPr>
      </w:pPr>
      <w:r w:rsidRPr="001C0ADE">
        <w:rPr>
          <w:rFonts w:ascii="Times New Roman" w:hAnsi="Times New Roman" w:cs="Times New Roman"/>
          <w:sz w:val="28"/>
          <w:szCs w:val="28"/>
        </w:rPr>
        <w:t>Кроме того, по мнению заявителя, аукционистом самостоятельно изменен порядок проведения аукциона, а именно допущено  увеличение шага аукциона с 250 сразу на 40 000 и принято предложение не по цене аукциона, а по номеру шага аукциона</w:t>
      </w:r>
      <w:r w:rsidR="00C148AE">
        <w:rPr>
          <w:rFonts w:ascii="Times New Roman" w:hAnsi="Times New Roman" w:cs="Times New Roman"/>
          <w:sz w:val="28"/>
          <w:szCs w:val="28"/>
        </w:rPr>
        <w:t>.</w:t>
      </w:r>
    </w:p>
    <w:p w:rsidR="00B6374D" w:rsidRDefault="001C0ADE" w:rsidP="007039F8">
      <w:pPr>
        <w:pStyle w:val="ConsNonformat"/>
        <w:widowControl/>
        <w:tabs>
          <w:tab w:val="left" w:pos="9900"/>
        </w:tabs>
        <w:suppressAutoHyphens/>
        <w:ind w:left="-567" w:right="0" w:firstLine="567"/>
        <w:jc w:val="both"/>
        <w:rPr>
          <w:rFonts w:ascii="Times New Roman" w:hAnsi="Times New Roman" w:cs="Times New Roman"/>
          <w:sz w:val="28"/>
          <w:szCs w:val="28"/>
        </w:rPr>
      </w:pPr>
      <w:r>
        <w:rPr>
          <w:rFonts w:ascii="Times New Roman" w:hAnsi="Times New Roman" w:cs="Times New Roman"/>
          <w:sz w:val="28"/>
          <w:szCs w:val="28"/>
        </w:rPr>
        <w:t xml:space="preserve">В ходе рассмотрения </w:t>
      </w:r>
      <w:r w:rsidR="00F028F7">
        <w:rPr>
          <w:rFonts w:ascii="Times New Roman" w:hAnsi="Times New Roman" w:cs="Times New Roman"/>
          <w:sz w:val="28"/>
          <w:szCs w:val="28"/>
        </w:rPr>
        <w:t xml:space="preserve">жалобы, письменных и устных пояснений лиц, </w:t>
      </w:r>
      <w:r w:rsidR="006C55AB">
        <w:rPr>
          <w:rFonts w:ascii="Times New Roman" w:hAnsi="Times New Roman" w:cs="Times New Roman"/>
          <w:sz w:val="28"/>
          <w:szCs w:val="28"/>
        </w:rPr>
        <w:t>привлеченных к рассмотрению жалобы</w:t>
      </w:r>
      <w:r w:rsidR="00F028F7">
        <w:rPr>
          <w:rFonts w:ascii="Times New Roman" w:hAnsi="Times New Roman" w:cs="Times New Roman"/>
          <w:sz w:val="28"/>
          <w:szCs w:val="28"/>
        </w:rPr>
        <w:t>,</w:t>
      </w:r>
      <w:r w:rsidR="006C55AB">
        <w:rPr>
          <w:rFonts w:ascii="Times New Roman" w:hAnsi="Times New Roman" w:cs="Times New Roman"/>
          <w:sz w:val="28"/>
          <w:szCs w:val="28"/>
        </w:rPr>
        <w:t xml:space="preserve"> Комиссией Крымского</w:t>
      </w:r>
      <w:r w:rsidR="00F028F7">
        <w:rPr>
          <w:rFonts w:ascii="Times New Roman" w:hAnsi="Times New Roman" w:cs="Times New Roman"/>
          <w:sz w:val="28"/>
          <w:szCs w:val="28"/>
        </w:rPr>
        <w:t xml:space="preserve"> </w:t>
      </w:r>
      <w:r>
        <w:rPr>
          <w:rFonts w:ascii="Times New Roman" w:hAnsi="Times New Roman" w:cs="Times New Roman"/>
          <w:sz w:val="28"/>
          <w:szCs w:val="28"/>
        </w:rPr>
        <w:t>УФАС России установлено следующее.</w:t>
      </w:r>
    </w:p>
    <w:p w:rsidR="00A33DC9" w:rsidRDefault="001E3DC3" w:rsidP="007039F8">
      <w:pPr>
        <w:pStyle w:val="ConsNonformat"/>
        <w:widowControl/>
        <w:tabs>
          <w:tab w:val="left" w:pos="9900"/>
        </w:tabs>
        <w:suppressAutoHyphens/>
        <w:ind w:left="-567" w:right="0" w:firstLine="567"/>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города Керчи  № 686/1-п от 12.10.2015 г. утвержден состав Комиссии по проведению аукционов по продаже находящихся в муниципальной </w:t>
      </w:r>
      <w:r w:rsidR="00A33DC9">
        <w:rPr>
          <w:rFonts w:ascii="Times New Roman" w:hAnsi="Times New Roman" w:cs="Times New Roman"/>
          <w:sz w:val="28"/>
          <w:szCs w:val="28"/>
        </w:rPr>
        <w:t>собственности</w:t>
      </w:r>
      <w:r>
        <w:rPr>
          <w:rFonts w:ascii="Times New Roman" w:hAnsi="Times New Roman" w:cs="Times New Roman"/>
          <w:sz w:val="28"/>
          <w:szCs w:val="28"/>
        </w:rPr>
        <w:t xml:space="preserve"> земельных участков </w:t>
      </w:r>
      <w:r w:rsidR="00A33DC9">
        <w:rPr>
          <w:rFonts w:ascii="Times New Roman" w:hAnsi="Times New Roman" w:cs="Times New Roman"/>
          <w:sz w:val="28"/>
          <w:szCs w:val="28"/>
        </w:rPr>
        <w:t xml:space="preserve">или права на заключение договоров аренды таких земельных участков. </w:t>
      </w:r>
    </w:p>
    <w:p w:rsidR="007854FC" w:rsidRDefault="00201198" w:rsidP="007039F8">
      <w:pPr>
        <w:pStyle w:val="ConsNonformat"/>
        <w:widowControl/>
        <w:tabs>
          <w:tab w:val="left" w:pos="9900"/>
        </w:tabs>
        <w:suppressAutoHyphens/>
        <w:ind w:left="-567" w:right="0" w:firstLine="567"/>
        <w:jc w:val="both"/>
        <w:rPr>
          <w:rFonts w:ascii="Times New Roman" w:hAnsi="Times New Roman" w:cs="Times New Roman"/>
          <w:sz w:val="28"/>
          <w:szCs w:val="28"/>
        </w:rPr>
      </w:pPr>
      <w:r>
        <w:rPr>
          <w:rFonts w:ascii="Times New Roman" w:hAnsi="Times New Roman" w:cs="Times New Roman"/>
          <w:sz w:val="28"/>
          <w:szCs w:val="28"/>
        </w:rPr>
        <w:t xml:space="preserve">25.12.2015 г.   Постановлением  Администрации города Керчи № 1233/1-п  принято решение об организации и проведению аукциона  на право заключения договора аренды земельного участка </w:t>
      </w:r>
      <w:r w:rsidRPr="001C0ADE">
        <w:rPr>
          <w:rFonts w:ascii="Times New Roman" w:hAnsi="Times New Roman" w:cs="Times New Roman"/>
          <w:sz w:val="28"/>
          <w:szCs w:val="28"/>
        </w:rPr>
        <w:t>находящегося по адресу, г. Керчь, район ул. Кирова, площадью 7884 кв.м.,  с кадастровым номером 90:19:010113:1718</w:t>
      </w:r>
      <w:r>
        <w:rPr>
          <w:rFonts w:ascii="Times New Roman" w:hAnsi="Times New Roman" w:cs="Times New Roman"/>
          <w:sz w:val="28"/>
          <w:szCs w:val="28"/>
        </w:rPr>
        <w:t xml:space="preserve">. Также указанным постановлением </w:t>
      </w:r>
      <w:r w:rsidR="00725923">
        <w:rPr>
          <w:rFonts w:ascii="Times New Roman" w:hAnsi="Times New Roman" w:cs="Times New Roman"/>
          <w:sz w:val="28"/>
          <w:szCs w:val="28"/>
        </w:rPr>
        <w:t>установлена</w:t>
      </w:r>
      <w:r>
        <w:rPr>
          <w:rFonts w:ascii="Times New Roman" w:hAnsi="Times New Roman" w:cs="Times New Roman"/>
          <w:sz w:val="28"/>
          <w:szCs w:val="28"/>
        </w:rPr>
        <w:t xml:space="preserve"> начальная цена предмета а</w:t>
      </w:r>
      <w:r w:rsidR="00725923">
        <w:rPr>
          <w:rFonts w:ascii="Times New Roman" w:hAnsi="Times New Roman" w:cs="Times New Roman"/>
          <w:sz w:val="28"/>
          <w:szCs w:val="28"/>
        </w:rPr>
        <w:t>укциона, срок аренды, размер задат</w:t>
      </w:r>
      <w:r>
        <w:rPr>
          <w:rFonts w:ascii="Times New Roman" w:hAnsi="Times New Roman" w:cs="Times New Roman"/>
          <w:sz w:val="28"/>
          <w:szCs w:val="28"/>
        </w:rPr>
        <w:t>ка, шаг аукциона</w:t>
      </w:r>
      <w:r w:rsidR="00AF2591">
        <w:rPr>
          <w:rFonts w:ascii="Times New Roman" w:hAnsi="Times New Roman" w:cs="Times New Roman"/>
          <w:sz w:val="28"/>
          <w:szCs w:val="28"/>
        </w:rPr>
        <w:t xml:space="preserve"> и </w:t>
      </w:r>
      <w:r w:rsidR="00725923">
        <w:rPr>
          <w:rFonts w:ascii="Times New Roman" w:hAnsi="Times New Roman" w:cs="Times New Roman"/>
          <w:sz w:val="28"/>
          <w:szCs w:val="28"/>
        </w:rPr>
        <w:t xml:space="preserve">утверждено извещение, форма заявки, форма договора. </w:t>
      </w:r>
    </w:p>
    <w:p w:rsidR="002E0180" w:rsidRPr="001C0ADE" w:rsidRDefault="001C0ADE" w:rsidP="007039F8">
      <w:pPr>
        <w:pStyle w:val="ab"/>
        <w:suppressAutoHyphens/>
        <w:spacing w:before="0" w:beforeAutospacing="0" w:after="0" w:afterAutospacing="0"/>
        <w:ind w:left="-567" w:firstLine="567"/>
        <w:jc w:val="both"/>
        <w:rPr>
          <w:sz w:val="28"/>
          <w:szCs w:val="28"/>
        </w:rPr>
      </w:pPr>
      <w:r w:rsidRPr="001C0ADE">
        <w:rPr>
          <w:sz w:val="28"/>
          <w:szCs w:val="28"/>
        </w:rPr>
        <w:t>Информация об аукционе была размещена</w:t>
      </w:r>
      <w:r>
        <w:rPr>
          <w:sz w:val="28"/>
          <w:szCs w:val="28"/>
        </w:rPr>
        <w:t xml:space="preserve"> 29.12.2015 г. </w:t>
      </w:r>
      <w:r w:rsidRPr="001C0ADE">
        <w:rPr>
          <w:sz w:val="28"/>
          <w:szCs w:val="28"/>
        </w:rPr>
        <w:t xml:space="preserve"> на официальном сайте торгов– </w:t>
      </w:r>
      <w:hyperlink r:id="rId9" w:history="1">
        <w:r w:rsidRPr="001C0ADE">
          <w:rPr>
            <w:rStyle w:val="a4"/>
            <w:sz w:val="28"/>
            <w:szCs w:val="28"/>
          </w:rPr>
          <w:t>www.torgi.gov.ru</w:t>
        </w:r>
      </w:hyperlink>
      <w:r w:rsidRPr="001C0ADE">
        <w:rPr>
          <w:sz w:val="28"/>
          <w:szCs w:val="28"/>
        </w:rPr>
        <w:t xml:space="preserve"> (извещение № 281215/9424297/01, лот № 1</w:t>
      </w:r>
      <w:r>
        <w:rPr>
          <w:sz w:val="28"/>
          <w:szCs w:val="28"/>
        </w:rPr>
        <w:t>), а также на официальном сайте муниципального образования.</w:t>
      </w:r>
    </w:p>
    <w:p w:rsidR="001C0ADE" w:rsidRDefault="001C0ADE" w:rsidP="007039F8">
      <w:pPr>
        <w:pStyle w:val="Style8"/>
        <w:widowControl/>
        <w:tabs>
          <w:tab w:val="left" w:pos="6048"/>
        </w:tabs>
        <w:suppressAutoHyphens/>
        <w:spacing w:line="317" w:lineRule="exact"/>
        <w:ind w:left="-567" w:firstLine="567"/>
        <w:rPr>
          <w:rStyle w:val="FontStyle18"/>
          <w:spacing w:val="0"/>
          <w:sz w:val="28"/>
          <w:szCs w:val="28"/>
        </w:rPr>
      </w:pPr>
      <w:r w:rsidRPr="001C0ADE">
        <w:rPr>
          <w:rStyle w:val="FontStyle18"/>
          <w:spacing w:val="0"/>
          <w:sz w:val="28"/>
          <w:szCs w:val="28"/>
        </w:rPr>
        <w:t>«Шаг аукциона» установлен извещением №</w:t>
      </w:r>
      <w:r w:rsidR="00C148AE">
        <w:rPr>
          <w:rStyle w:val="FontStyle18"/>
          <w:spacing w:val="0"/>
          <w:sz w:val="28"/>
          <w:szCs w:val="28"/>
        </w:rPr>
        <w:t xml:space="preserve"> </w:t>
      </w:r>
      <w:r w:rsidRPr="001C0ADE">
        <w:rPr>
          <w:rStyle w:val="FontStyle18"/>
          <w:spacing w:val="0"/>
          <w:sz w:val="28"/>
          <w:szCs w:val="28"/>
        </w:rPr>
        <w:t>001 о проведен</w:t>
      </w:r>
      <w:proofErr w:type="gramStart"/>
      <w:r w:rsidRPr="001C0ADE">
        <w:rPr>
          <w:rStyle w:val="FontStyle18"/>
          <w:spacing w:val="0"/>
          <w:sz w:val="28"/>
          <w:szCs w:val="28"/>
        </w:rPr>
        <w:t>ии ау</w:t>
      </w:r>
      <w:proofErr w:type="gramEnd"/>
      <w:r w:rsidRPr="001C0ADE">
        <w:rPr>
          <w:rStyle w:val="FontStyle18"/>
          <w:spacing w:val="0"/>
          <w:sz w:val="28"/>
          <w:szCs w:val="28"/>
        </w:rPr>
        <w:t>кциона на право заключения договора аренды земельного участка, находящегося в муници</w:t>
      </w:r>
      <w:r>
        <w:rPr>
          <w:rStyle w:val="FontStyle18"/>
          <w:spacing w:val="0"/>
          <w:sz w:val="28"/>
          <w:szCs w:val="28"/>
        </w:rPr>
        <w:t xml:space="preserve">пальной    собственности   </w:t>
      </w:r>
      <w:r w:rsidRPr="001C0ADE">
        <w:rPr>
          <w:rStyle w:val="FontStyle18"/>
          <w:spacing w:val="0"/>
          <w:sz w:val="28"/>
          <w:szCs w:val="28"/>
        </w:rPr>
        <w:t>утвержденным постановлением Администрации города Керчи Республики Крым от 25.12.2015 №1233/1-п «Об организации и проведении аукциона на право заключения договора аренды земельного участка, находящегося в муниципальной собственности». В соответствии с извещением начальная цена предмета аукциона установлена в размере 59364,94руб., «шаг аукциона» - в размере трех процентов начальной цены предмета аукциона, что составляет 1780, 95 руб.</w:t>
      </w:r>
    </w:p>
    <w:p w:rsidR="001C0ADE" w:rsidRDefault="004F1832" w:rsidP="007039F8">
      <w:pPr>
        <w:pStyle w:val="Style8"/>
        <w:widowControl/>
        <w:suppressAutoHyphens/>
        <w:spacing w:line="317" w:lineRule="exact"/>
        <w:ind w:left="-567" w:right="14" w:firstLine="567"/>
        <w:rPr>
          <w:rStyle w:val="FontStyle18"/>
          <w:spacing w:val="0"/>
          <w:sz w:val="28"/>
          <w:szCs w:val="28"/>
        </w:rPr>
      </w:pPr>
      <w:r>
        <w:rPr>
          <w:rStyle w:val="FontStyle18"/>
          <w:spacing w:val="0"/>
          <w:sz w:val="28"/>
          <w:szCs w:val="28"/>
        </w:rPr>
        <w:t xml:space="preserve">Аукцион состоялся 29.01.2016 г. в присутствии восьми допущенных  </w:t>
      </w:r>
      <w:r w:rsidR="001C0ADE" w:rsidRPr="001C0ADE">
        <w:rPr>
          <w:rStyle w:val="FontStyle18"/>
          <w:spacing w:val="0"/>
          <w:sz w:val="28"/>
          <w:szCs w:val="28"/>
        </w:rPr>
        <w:t>участников.</w:t>
      </w:r>
      <w:r>
        <w:rPr>
          <w:rStyle w:val="FontStyle18"/>
          <w:spacing w:val="0"/>
          <w:sz w:val="28"/>
          <w:szCs w:val="28"/>
        </w:rPr>
        <w:t xml:space="preserve"> </w:t>
      </w:r>
      <w:r w:rsidR="001C0ADE" w:rsidRPr="001C0ADE">
        <w:rPr>
          <w:rStyle w:val="FontStyle18"/>
          <w:spacing w:val="0"/>
          <w:sz w:val="28"/>
          <w:szCs w:val="28"/>
        </w:rPr>
        <w:t xml:space="preserve"> Во время проведения аукциона велась аудиозапись.</w:t>
      </w:r>
      <w:r w:rsidR="001C0ADE">
        <w:rPr>
          <w:rStyle w:val="FontStyle18"/>
          <w:spacing w:val="0"/>
          <w:sz w:val="28"/>
          <w:szCs w:val="28"/>
        </w:rPr>
        <w:t xml:space="preserve"> </w:t>
      </w:r>
      <w:r w:rsidR="001C0ADE" w:rsidRPr="001C0ADE">
        <w:rPr>
          <w:rStyle w:val="FontStyle18"/>
          <w:spacing w:val="0"/>
          <w:sz w:val="28"/>
          <w:szCs w:val="28"/>
        </w:rPr>
        <w:t>При проведен</w:t>
      </w:r>
      <w:proofErr w:type="gramStart"/>
      <w:r w:rsidR="001C0ADE" w:rsidRPr="001C0ADE">
        <w:rPr>
          <w:rStyle w:val="FontStyle18"/>
          <w:spacing w:val="0"/>
          <w:sz w:val="28"/>
          <w:szCs w:val="28"/>
        </w:rPr>
        <w:t>ии ау</w:t>
      </w:r>
      <w:proofErr w:type="gramEnd"/>
      <w:r w:rsidR="001C0ADE" w:rsidRPr="001C0ADE">
        <w:rPr>
          <w:rStyle w:val="FontStyle18"/>
          <w:spacing w:val="0"/>
          <w:sz w:val="28"/>
          <w:szCs w:val="28"/>
        </w:rPr>
        <w:t xml:space="preserve">кциона от участников </w:t>
      </w:r>
      <w:r w:rsidR="001C0ADE">
        <w:rPr>
          <w:rStyle w:val="FontStyle18"/>
          <w:spacing w:val="0"/>
          <w:sz w:val="28"/>
          <w:szCs w:val="28"/>
        </w:rPr>
        <w:t xml:space="preserve">дважды </w:t>
      </w:r>
      <w:r w:rsidR="001C0ADE" w:rsidRPr="001C0ADE">
        <w:rPr>
          <w:rStyle w:val="FontStyle18"/>
          <w:spacing w:val="0"/>
          <w:sz w:val="28"/>
          <w:szCs w:val="28"/>
        </w:rPr>
        <w:t xml:space="preserve"> поступ</w:t>
      </w:r>
      <w:r>
        <w:rPr>
          <w:rStyle w:val="FontStyle18"/>
          <w:spacing w:val="0"/>
          <w:sz w:val="28"/>
          <w:szCs w:val="28"/>
        </w:rPr>
        <w:t>ало</w:t>
      </w:r>
      <w:r w:rsidR="001C0ADE" w:rsidRPr="001C0ADE">
        <w:rPr>
          <w:rStyle w:val="FontStyle18"/>
          <w:spacing w:val="0"/>
          <w:sz w:val="28"/>
          <w:szCs w:val="28"/>
        </w:rPr>
        <w:t xml:space="preserve"> предложение об увеличении </w:t>
      </w:r>
      <w:r w:rsidR="001C0ADE" w:rsidRPr="001C0ADE">
        <w:rPr>
          <w:rStyle w:val="FontStyle18"/>
          <w:spacing w:val="0"/>
          <w:sz w:val="28"/>
          <w:szCs w:val="28"/>
        </w:rPr>
        <w:lastRenderedPageBreak/>
        <w:t xml:space="preserve">начальной цены предмета аукциона кратно «шагу аукциона». </w:t>
      </w:r>
      <w:r w:rsidR="001C0ADE">
        <w:rPr>
          <w:rStyle w:val="FontStyle18"/>
          <w:spacing w:val="0"/>
          <w:sz w:val="28"/>
          <w:szCs w:val="28"/>
        </w:rPr>
        <w:t>П</w:t>
      </w:r>
      <w:r w:rsidR="001C0ADE" w:rsidRPr="001C0ADE">
        <w:rPr>
          <w:rStyle w:val="FontStyle18"/>
          <w:spacing w:val="0"/>
          <w:sz w:val="28"/>
          <w:szCs w:val="28"/>
        </w:rPr>
        <w:t xml:space="preserve">редложение </w:t>
      </w:r>
      <w:r>
        <w:rPr>
          <w:rStyle w:val="FontStyle18"/>
          <w:spacing w:val="0"/>
          <w:sz w:val="28"/>
          <w:szCs w:val="28"/>
        </w:rPr>
        <w:t xml:space="preserve">вынесено аукционной комиссией на голосование, в результате которого оно </w:t>
      </w:r>
      <w:r w:rsidR="001C0ADE" w:rsidRPr="001C0ADE">
        <w:rPr>
          <w:rStyle w:val="FontStyle18"/>
          <w:spacing w:val="0"/>
          <w:sz w:val="28"/>
          <w:szCs w:val="28"/>
        </w:rPr>
        <w:t>поддержано участниками аукциона</w:t>
      </w:r>
      <w:r w:rsidR="001C0ADE">
        <w:rPr>
          <w:rStyle w:val="FontStyle18"/>
          <w:spacing w:val="0"/>
          <w:sz w:val="28"/>
          <w:szCs w:val="28"/>
        </w:rPr>
        <w:t xml:space="preserve"> единогласно</w:t>
      </w:r>
      <w:r w:rsidR="001C0ADE" w:rsidRPr="001C0ADE">
        <w:rPr>
          <w:rStyle w:val="FontStyle18"/>
          <w:spacing w:val="0"/>
          <w:sz w:val="28"/>
          <w:szCs w:val="28"/>
        </w:rPr>
        <w:t xml:space="preserve">, путем поднятия карточек. </w:t>
      </w:r>
      <w:r>
        <w:rPr>
          <w:rStyle w:val="FontStyle18"/>
          <w:spacing w:val="0"/>
          <w:sz w:val="28"/>
          <w:szCs w:val="28"/>
        </w:rPr>
        <w:t xml:space="preserve">После голосования </w:t>
      </w:r>
      <w:r w:rsidR="001C0ADE" w:rsidRPr="001C0ADE">
        <w:rPr>
          <w:rStyle w:val="FontStyle18"/>
          <w:spacing w:val="0"/>
          <w:sz w:val="28"/>
          <w:szCs w:val="28"/>
        </w:rPr>
        <w:t>повышение начальной цены предмета аукциона производилось в пре</w:t>
      </w:r>
      <w:r>
        <w:rPr>
          <w:rStyle w:val="FontStyle18"/>
          <w:spacing w:val="0"/>
          <w:sz w:val="28"/>
          <w:szCs w:val="28"/>
        </w:rPr>
        <w:t>делах кратности «шага аукциона».</w:t>
      </w:r>
    </w:p>
    <w:p w:rsidR="004F1832" w:rsidRDefault="004F1832" w:rsidP="007039F8">
      <w:pPr>
        <w:pStyle w:val="Style8"/>
        <w:widowControl/>
        <w:suppressAutoHyphens/>
        <w:spacing w:line="317" w:lineRule="exact"/>
        <w:ind w:left="-567" w:right="14" w:firstLine="567"/>
        <w:rPr>
          <w:rStyle w:val="FontStyle18"/>
          <w:spacing w:val="0"/>
          <w:sz w:val="28"/>
          <w:szCs w:val="28"/>
        </w:rPr>
      </w:pPr>
      <w:proofErr w:type="gramStart"/>
      <w:r>
        <w:rPr>
          <w:rStyle w:val="FontStyle18"/>
          <w:spacing w:val="0"/>
          <w:sz w:val="28"/>
          <w:szCs w:val="28"/>
        </w:rPr>
        <w:t>После достижения 250 шага аукциона, а именно суммы  в размере 504</w:t>
      </w:r>
      <w:r w:rsidR="00C37451">
        <w:rPr>
          <w:rStyle w:val="FontStyle18"/>
          <w:spacing w:val="0"/>
          <w:sz w:val="28"/>
          <w:szCs w:val="28"/>
        </w:rPr>
        <w:t> </w:t>
      </w:r>
      <w:r>
        <w:rPr>
          <w:rStyle w:val="FontStyle18"/>
          <w:spacing w:val="0"/>
          <w:sz w:val="28"/>
          <w:szCs w:val="28"/>
        </w:rPr>
        <w:t>602</w:t>
      </w:r>
      <w:r w:rsidR="00C37451">
        <w:rPr>
          <w:rStyle w:val="FontStyle18"/>
          <w:spacing w:val="0"/>
          <w:sz w:val="28"/>
          <w:szCs w:val="28"/>
        </w:rPr>
        <w:t>, 44</w:t>
      </w:r>
      <w:r>
        <w:rPr>
          <w:rStyle w:val="FontStyle18"/>
          <w:spacing w:val="0"/>
          <w:sz w:val="28"/>
          <w:szCs w:val="28"/>
        </w:rPr>
        <w:t xml:space="preserve"> (пятьсот четыре тысячи шестьсот два рубл</w:t>
      </w:r>
      <w:r w:rsidR="00C37451">
        <w:rPr>
          <w:rStyle w:val="FontStyle18"/>
          <w:spacing w:val="0"/>
          <w:sz w:val="28"/>
          <w:szCs w:val="28"/>
        </w:rPr>
        <w:t>я сорок четыре  копейки</w:t>
      </w:r>
      <w:r>
        <w:rPr>
          <w:rStyle w:val="FontStyle18"/>
          <w:spacing w:val="0"/>
          <w:sz w:val="28"/>
          <w:szCs w:val="28"/>
        </w:rPr>
        <w:t xml:space="preserve">), предложенного участником № 6, поступило предложение </w:t>
      </w:r>
      <w:r w:rsidR="00C37451">
        <w:rPr>
          <w:rStyle w:val="FontStyle18"/>
          <w:spacing w:val="0"/>
          <w:sz w:val="28"/>
          <w:szCs w:val="28"/>
        </w:rPr>
        <w:t>от участника № 7 по цене аукциона 71 297 364,94 (семьдесят один миллион двести девяносто семь тысяч триста шестьдесят четыре рубля девяносто четыре  копейки), что соответствовало 40 000 (сорок</w:t>
      </w:r>
      <w:r w:rsidR="00891E96">
        <w:rPr>
          <w:rStyle w:val="FontStyle18"/>
          <w:spacing w:val="0"/>
          <w:sz w:val="28"/>
          <w:szCs w:val="28"/>
        </w:rPr>
        <w:t>а</w:t>
      </w:r>
      <w:r w:rsidR="00C37451">
        <w:rPr>
          <w:rStyle w:val="FontStyle18"/>
          <w:spacing w:val="0"/>
          <w:sz w:val="28"/>
          <w:szCs w:val="28"/>
        </w:rPr>
        <w:t xml:space="preserve"> тысяч</w:t>
      </w:r>
      <w:r w:rsidR="00891E96">
        <w:rPr>
          <w:rStyle w:val="FontStyle18"/>
          <w:spacing w:val="0"/>
          <w:sz w:val="28"/>
          <w:szCs w:val="28"/>
        </w:rPr>
        <w:t>ному</w:t>
      </w:r>
      <w:r w:rsidR="00C37451">
        <w:rPr>
          <w:rStyle w:val="FontStyle18"/>
          <w:spacing w:val="0"/>
          <w:sz w:val="28"/>
          <w:szCs w:val="28"/>
        </w:rPr>
        <w:t>) шагу аукциона.</w:t>
      </w:r>
      <w:proofErr w:type="gramEnd"/>
      <w:r w:rsidR="00C37451">
        <w:rPr>
          <w:rStyle w:val="FontStyle18"/>
          <w:spacing w:val="0"/>
          <w:sz w:val="28"/>
          <w:szCs w:val="28"/>
        </w:rPr>
        <w:t xml:space="preserve"> Данное предложение </w:t>
      </w:r>
      <w:r w:rsidR="00891E96">
        <w:rPr>
          <w:rStyle w:val="FontStyle18"/>
          <w:spacing w:val="0"/>
          <w:sz w:val="28"/>
          <w:szCs w:val="28"/>
        </w:rPr>
        <w:t>принят</w:t>
      </w:r>
      <w:r w:rsidR="00C37451">
        <w:rPr>
          <w:rStyle w:val="FontStyle18"/>
          <w:spacing w:val="0"/>
          <w:sz w:val="28"/>
          <w:szCs w:val="28"/>
        </w:rPr>
        <w:t>о аукционной комиссией и в связ</w:t>
      </w:r>
      <w:r w:rsidR="00891E96">
        <w:rPr>
          <w:rStyle w:val="FontStyle18"/>
          <w:spacing w:val="0"/>
          <w:sz w:val="28"/>
          <w:szCs w:val="28"/>
        </w:rPr>
        <w:t>и с отсутствием иных предложений</w:t>
      </w:r>
      <w:r w:rsidR="00C37451">
        <w:rPr>
          <w:rStyle w:val="FontStyle18"/>
          <w:spacing w:val="0"/>
          <w:sz w:val="28"/>
          <w:szCs w:val="28"/>
        </w:rPr>
        <w:t xml:space="preserve"> по цене от участников аукциона, принято решение о признании победителем участника № 7, предложившего наибольшую цену.</w:t>
      </w:r>
    </w:p>
    <w:p w:rsidR="00D71C80" w:rsidRDefault="00D71C80" w:rsidP="007039F8">
      <w:pPr>
        <w:pStyle w:val="ConsNonformat"/>
        <w:widowControl/>
        <w:tabs>
          <w:tab w:val="left" w:pos="9900"/>
        </w:tabs>
        <w:suppressAutoHyphens/>
        <w:ind w:left="-567" w:right="0" w:firstLine="567"/>
        <w:jc w:val="both"/>
        <w:rPr>
          <w:rFonts w:ascii="Times New Roman" w:hAnsi="Times New Roman" w:cs="Times New Roman"/>
          <w:sz w:val="28"/>
          <w:szCs w:val="28"/>
        </w:rPr>
      </w:pPr>
      <w:r>
        <w:rPr>
          <w:rStyle w:val="FontStyle18"/>
          <w:spacing w:val="0"/>
          <w:sz w:val="28"/>
          <w:szCs w:val="28"/>
        </w:rPr>
        <w:t xml:space="preserve">Комиссия Крымского УФАС России  в ходе рассмотрения дела пришла к выводу о нарушении </w:t>
      </w:r>
      <w:r w:rsidR="00BC6A51">
        <w:rPr>
          <w:rStyle w:val="FontStyle18"/>
          <w:spacing w:val="0"/>
          <w:sz w:val="28"/>
          <w:szCs w:val="28"/>
        </w:rPr>
        <w:t xml:space="preserve">29.01.2016 г. </w:t>
      </w:r>
      <w:r w:rsidR="00BC6A51">
        <w:rPr>
          <w:rFonts w:ascii="Times New Roman" w:hAnsi="Times New Roman" w:cs="Times New Roman"/>
          <w:sz w:val="28"/>
          <w:szCs w:val="28"/>
        </w:rPr>
        <w:t xml:space="preserve">порядка проведения торгов  </w:t>
      </w:r>
      <w:r>
        <w:rPr>
          <w:rFonts w:ascii="Times New Roman" w:hAnsi="Times New Roman" w:cs="Times New Roman"/>
          <w:sz w:val="28"/>
          <w:szCs w:val="28"/>
        </w:rPr>
        <w:t>Комиссией по проведению аукционов по продаже находящихся в муниципальной собственности земельных участков или права на заключение договоров аренды таких земельных участков</w:t>
      </w:r>
      <w:r w:rsidR="00BC6A51">
        <w:rPr>
          <w:rFonts w:ascii="Times New Roman" w:hAnsi="Times New Roman" w:cs="Times New Roman"/>
          <w:sz w:val="28"/>
          <w:szCs w:val="28"/>
        </w:rPr>
        <w:t>, по следующим основаниям.</w:t>
      </w:r>
    </w:p>
    <w:p w:rsidR="0034570F" w:rsidRPr="0034570F" w:rsidRDefault="0034570F" w:rsidP="007039F8">
      <w:pPr>
        <w:pStyle w:val="ConsNonformat"/>
        <w:widowControl/>
        <w:tabs>
          <w:tab w:val="left" w:pos="9900"/>
        </w:tabs>
        <w:suppressAutoHyphens/>
        <w:ind w:left="-567" w:right="0" w:firstLine="567"/>
        <w:jc w:val="both"/>
        <w:rPr>
          <w:rFonts w:ascii="Times New Roman" w:hAnsi="Times New Roman" w:cs="Times New Roman"/>
          <w:color w:val="000000"/>
          <w:sz w:val="28"/>
          <w:szCs w:val="28"/>
        </w:rPr>
      </w:pPr>
      <w:r w:rsidRPr="0034570F">
        <w:rPr>
          <w:rFonts w:ascii="Times New Roman" w:hAnsi="Times New Roman" w:cs="Times New Roman"/>
          <w:sz w:val="28"/>
          <w:szCs w:val="28"/>
        </w:rPr>
        <w:t xml:space="preserve">Аукцион - это публичная продажа товаров и иных объектов, которая производится по заранее установленным правилам аукциона. </w:t>
      </w:r>
      <w:r w:rsidR="00270903" w:rsidRPr="0034570F">
        <w:rPr>
          <w:rFonts w:ascii="Times New Roman" w:hAnsi="Times New Roman" w:cs="Times New Roman"/>
          <w:sz w:val="28"/>
          <w:szCs w:val="28"/>
        </w:rPr>
        <w:t xml:space="preserve">Победителем аукциона признаётся лицо, выигравшее аукцион в соответствии с его правилами. </w:t>
      </w:r>
    </w:p>
    <w:p w:rsidR="004610AB" w:rsidRDefault="00BC6A51" w:rsidP="007039F8">
      <w:pPr>
        <w:pStyle w:val="ConsPlusNormal"/>
        <w:suppressAutoHyphens/>
        <w:ind w:left="-567" w:firstLine="567"/>
        <w:jc w:val="both"/>
      </w:pPr>
      <w:r>
        <w:t xml:space="preserve">В соответствии </w:t>
      </w:r>
      <w:r w:rsidR="004610AB">
        <w:t>с частью 18 статьи 39.11 Земельного кодекса Российской Федерации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B479FD" w:rsidRDefault="00B479FD" w:rsidP="007039F8">
      <w:pPr>
        <w:pStyle w:val="ConsPlusNormal"/>
        <w:suppressAutoHyphens/>
        <w:ind w:left="-567" w:firstLine="567"/>
        <w:jc w:val="both"/>
      </w:pPr>
      <w:r>
        <w:t xml:space="preserve">В соответствии с </w:t>
      </w:r>
      <w:proofErr w:type="gramStart"/>
      <w:r>
        <w:t>ч</w:t>
      </w:r>
      <w:proofErr w:type="gramEnd"/>
      <w:r>
        <w:t>. 20 и ч. 21 ст. 39.11  Земельного кодекса Российской Федерации организатор аукциона обеспечивает официальное опубликование извещения о проведении аукциона, которое должно содержать информацию, в том числе о  "шаге аукциона";</w:t>
      </w:r>
    </w:p>
    <w:p w:rsidR="005B7B17" w:rsidRDefault="00B479FD" w:rsidP="007039F8">
      <w:pPr>
        <w:pStyle w:val="ConsNonformat"/>
        <w:widowControl/>
        <w:tabs>
          <w:tab w:val="left" w:pos="9900"/>
        </w:tabs>
        <w:suppressAutoHyphens/>
        <w:ind w:left="-567" w:righ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Исходя из анализа норм действующего законодательства </w:t>
      </w:r>
      <w:r w:rsidRPr="00B479FD">
        <w:rPr>
          <w:rFonts w:ascii="Times New Roman" w:hAnsi="Times New Roman" w:cs="Times New Roman"/>
          <w:color w:val="000000"/>
          <w:sz w:val="28"/>
          <w:szCs w:val="28"/>
        </w:rPr>
        <w:t xml:space="preserve"> </w:t>
      </w:r>
      <w:r>
        <w:rPr>
          <w:rFonts w:ascii="Times New Roman" w:hAnsi="Times New Roman" w:cs="Times New Roman"/>
          <w:color w:val="000000"/>
          <w:sz w:val="28"/>
          <w:szCs w:val="28"/>
        </w:rPr>
        <w:t>ш</w:t>
      </w:r>
      <w:r w:rsidR="000D624E" w:rsidRPr="00B479FD">
        <w:rPr>
          <w:rFonts w:ascii="Times New Roman" w:hAnsi="Times New Roman" w:cs="Times New Roman"/>
          <w:color w:val="000000"/>
          <w:sz w:val="28"/>
          <w:szCs w:val="28"/>
        </w:rPr>
        <w:t>аг аукциона</w:t>
      </w:r>
      <w:r w:rsidR="00B36058">
        <w:rPr>
          <w:rFonts w:ascii="Times New Roman" w:hAnsi="Times New Roman" w:cs="Times New Roman"/>
          <w:color w:val="000000"/>
          <w:sz w:val="28"/>
          <w:szCs w:val="28"/>
        </w:rPr>
        <w:t xml:space="preserve"> </w:t>
      </w:r>
      <w:r w:rsidR="000D624E" w:rsidRPr="00B479F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это </w:t>
      </w:r>
      <w:r w:rsidR="000D624E" w:rsidRPr="00B479FD">
        <w:rPr>
          <w:rFonts w:ascii="Times New Roman" w:hAnsi="Times New Roman" w:cs="Times New Roman"/>
          <w:color w:val="000000"/>
          <w:sz w:val="28"/>
          <w:szCs w:val="28"/>
        </w:rPr>
        <w:t xml:space="preserve">интервал допустимых ценовых предложений,  поступающих от участников торгов, организованных путем проведения аукциона на повышение цены. Руководствуясь этим значением, </w:t>
      </w:r>
      <w:r>
        <w:rPr>
          <w:rFonts w:ascii="Times New Roman" w:hAnsi="Times New Roman" w:cs="Times New Roman"/>
          <w:color w:val="000000"/>
          <w:sz w:val="28"/>
          <w:szCs w:val="28"/>
        </w:rPr>
        <w:t xml:space="preserve">участники аукциона </w:t>
      </w:r>
      <w:r w:rsidR="000D624E" w:rsidRPr="00B479FD">
        <w:rPr>
          <w:rFonts w:ascii="Times New Roman" w:hAnsi="Times New Roman" w:cs="Times New Roman"/>
          <w:color w:val="000000"/>
          <w:sz w:val="28"/>
          <w:szCs w:val="28"/>
        </w:rPr>
        <w:t>поэтапно формируют конечную стоимость контракта.</w:t>
      </w:r>
    </w:p>
    <w:p w:rsidR="0034570F" w:rsidRDefault="0034570F" w:rsidP="007039F8">
      <w:pPr>
        <w:pStyle w:val="ConsNonformat"/>
        <w:widowControl/>
        <w:tabs>
          <w:tab w:val="left" w:pos="9900"/>
        </w:tabs>
        <w:suppressAutoHyphens/>
        <w:ind w:left="-567" w:right="0"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Порядок проведения аукциона </w:t>
      </w:r>
      <w:r>
        <w:rPr>
          <w:rFonts w:ascii="Times New Roman" w:hAnsi="Times New Roman" w:cs="Times New Roman"/>
          <w:sz w:val="28"/>
          <w:szCs w:val="28"/>
        </w:rPr>
        <w:t xml:space="preserve">на право заключения договора аренды земельного участка </w:t>
      </w:r>
      <w:r w:rsidRPr="001C0ADE">
        <w:rPr>
          <w:rFonts w:ascii="Times New Roman" w:hAnsi="Times New Roman" w:cs="Times New Roman"/>
          <w:sz w:val="28"/>
          <w:szCs w:val="28"/>
        </w:rPr>
        <w:t xml:space="preserve">находящегося по адресу, </w:t>
      </w:r>
      <w:proofErr w:type="gramStart"/>
      <w:r w:rsidRPr="001C0ADE">
        <w:rPr>
          <w:rFonts w:ascii="Times New Roman" w:hAnsi="Times New Roman" w:cs="Times New Roman"/>
          <w:sz w:val="28"/>
          <w:szCs w:val="28"/>
        </w:rPr>
        <w:t>г</w:t>
      </w:r>
      <w:proofErr w:type="gramEnd"/>
      <w:r w:rsidRPr="001C0ADE">
        <w:rPr>
          <w:rFonts w:ascii="Times New Roman" w:hAnsi="Times New Roman" w:cs="Times New Roman"/>
          <w:sz w:val="28"/>
          <w:szCs w:val="28"/>
        </w:rPr>
        <w:t>. Керчь, район ул. Кирова, площадью 7884 кв.м.,  с кадастровым номером 90:19:010113:1718</w:t>
      </w:r>
      <w:r>
        <w:rPr>
          <w:rFonts w:ascii="Times New Roman" w:hAnsi="Times New Roman" w:cs="Times New Roman"/>
          <w:sz w:val="28"/>
          <w:szCs w:val="28"/>
        </w:rPr>
        <w:t xml:space="preserve"> определен в Извещении о проведении аукциона № 001, утвержденн</w:t>
      </w:r>
      <w:r w:rsidR="0023495D">
        <w:rPr>
          <w:rFonts w:ascii="Times New Roman" w:hAnsi="Times New Roman" w:cs="Times New Roman"/>
          <w:sz w:val="28"/>
          <w:szCs w:val="28"/>
        </w:rPr>
        <w:t>ого</w:t>
      </w:r>
      <w:r>
        <w:rPr>
          <w:rFonts w:ascii="Times New Roman" w:hAnsi="Times New Roman" w:cs="Times New Roman"/>
          <w:sz w:val="28"/>
          <w:szCs w:val="28"/>
        </w:rPr>
        <w:t xml:space="preserve"> Постановлением администраци</w:t>
      </w:r>
      <w:r w:rsidR="0023495D">
        <w:rPr>
          <w:rFonts w:ascii="Times New Roman" w:hAnsi="Times New Roman" w:cs="Times New Roman"/>
          <w:sz w:val="28"/>
          <w:szCs w:val="28"/>
        </w:rPr>
        <w:t>и</w:t>
      </w:r>
      <w:r>
        <w:rPr>
          <w:rFonts w:ascii="Times New Roman" w:hAnsi="Times New Roman" w:cs="Times New Roman"/>
          <w:sz w:val="28"/>
          <w:szCs w:val="28"/>
        </w:rPr>
        <w:t xml:space="preserve"> города Керчи Республики Крым № 1233/1-п от 25.12.2015 г. </w:t>
      </w:r>
    </w:p>
    <w:p w:rsidR="00E65121" w:rsidRDefault="00E65121" w:rsidP="007039F8">
      <w:pPr>
        <w:pStyle w:val="ConsNonformat"/>
        <w:widowControl/>
        <w:tabs>
          <w:tab w:val="left" w:pos="9900"/>
        </w:tabs>
        <w:suppressAutoHyphens/>
        <w:ind w:left="-567" w:right="0" w:firstLine="567"/>
        <w:jc w:val="both"/>
        <w:rPr>
          <w:rFonts w:ascii="Times New Roman" w:hAnsi="Times New Roman" w:cs="Times New Roman"/>
          <w:sz w:val="28"/>
          <w:szCs w:val="28"/>
        </w:rPr>
      </w:pPr>
      <w:r>
        <w:rPr>
          <w:rFonts w:ascii="Times New Roman" w:hAnsi="Times New Roman" w:cs="Times New Roman"/>
          <w:sz w:val="28"/>
          <w:szCs w:val="28"/>
        </w:rPr>
        <w:t>В соответствии с</w:t>
      </w:r>
      <w:r w:rsidR="00806E40">
        <w:rPr>
          <w:rFonts w:ascii="Times New Roman" w:hAnsi="Times New Roman" w:cs="Times New Roman"/>
          <w:sz w:val="28"/>
          <w:szCs w:val="28"/>
        </w:rPr>
        <w:t xml:space="preserve"> </w:t>
      </w:r>
      <w:proofErr w:type="gramStart"/>
      <w:r>
        <w:rPr>
          <w:rFonts w:ascii="Times New Roman" w:hAnsi="Times New Roman" w:cs="Times New Roman"/>
          <w:sz w:val="28"/>
          <w:szCs w:val="28"/>
        </w:rPr>
        <w:t>ч</w:t>
      </w:r>
      <w:proofErr w:type="gramEnd"/>
      <w:r w:rsidR="00806E40">
        <w:rPr>
          <w:rFonts w:ascii="Times New Roman" w:hAnsi="Times New Roman" w:cs="Times New Roman"/>
          <w:sz w:val="28"/>
          <w:szCs w:val="28"/>
        </w:rPr>
        <w:t>.</w:t>
      </w:r>
      <w:r>
        <w:rPr>
          <w:rFonts w:ascii="Times New Roman" w:hAnsi="Times New Roman" w:cs="Times New Roman"/>
          <w:sz w:val="28"/>
          <w:szCs w:val="28"/>
        </w:rPr>
        <w:t xml:space="preserve"> 8 указанного И</w:t>
      </w:r>
      <w:r w:rsidR="00806E40">
        <w:rPr>
          <w:rFonts w:ascii="Times New Roman" w:hAnsi="Times New Roman" w:cs="Times New Roman"/>
          <w:sz w:val="28"/>
          <w:szCs w:val="28"/>
        </w:rPr>
        <w:t xml:space="preserve">звещения </w:t>
      </w:r>
      <w:r>
        <w:rPr>
          <w:rFonts w:ascii="Times New Roman" w:hAnsi="Times New Roman" w:cs="Times New Roman"/>
          <w:sz w:val="28"/>
          <w:szCs w:val="28"/>
        </w:rPr>
        <w:t xml:space="preserve"> аукцион на право заключения договора аренды земельного участка проводится путем повышения начальной цены предмета аукциона на «шаг аукцион».  </w:t>
      </w:r>
      <w:r w:rsidRPr="00E65121">
        <w:rPr>
          <w:rFonts w:ascii="Times New Roman" w:hAnsi="Times New Roman" w:cs="Times New Roman"/>
          <w:sz w:val="28"/>
          <w:szCs w:val="28"/>
        </w:rPr>
        <w:t xml:space="preserve">Таким образом, правила проведения данного аукциона </w:t>
      </w:r>
      <w:r w:rsidR="005B7B17">
        <w:rPr>
          <w:rFonts w:ascii="Times New Roman" w:hAnsi="Times New Roman" w:cs="Times New Roman"/>
          <w:sz w:val="28"/>
          <w:szCs w:val="28"/>
        </w:rPr>
        <w:t xml:space="preserve">также </w:t>
      </w:r>
      <w:r w:rsidRPr="00E65121">
        <w:rPr>
          <w:rFonts w:ascii="Times New Roman" w:hAnsi="Times New Roman" w:cs="Times New Roman"/>
          <w:sz w:val="28"/>
          <w:szCs w:val="28"/>
        </w:rPr>
        <w:t xml:space="preserve">предполагают повышение цены на ставку, строго равную </w:t>
      </w:r>
      <w:r w:rsidRPr="00E65121">
        <w:rPr>
          <w:rFonts w:ascii="Times New Roman" w:hAnsi="Times New Roman" w:cs="Times New Roman"/>
          <w:sz w:val="28"/>
          <w:szCs w:val="28"/>
        </w:rPr>
        <w:lastRenderedPageBreak/>
        <w:t>«шагу аукциона</w:t>
      </w:r>
      <w:r w:rsidR="005B7B17">
        <w:rPr>
          <w:rFonts w:ascii="Times New Roman" w:hAnsi="Times New Roman" w:cs="Times New Roman"/>
          <w:sz w:val="28"/>
          <w:szCs w:val="28"/>
        </w:rPr>
        <w:t>» и</w:t>
      </w:r>
      <w:r w:rsidR="0023495D">
        <w:rPr>
          <w:rFonts w:ascii="Times New Roman" w:hAnsi="Times New Roman" w:cs="Times New Roman"/>
          <w:sz w:val="28"/>
          <w:szCs w:val="28"/>
        </w:rPr>
        <w:t xml:space="preserve"> </w:t>
      </w:r>
      <w:r w:rsidR="005B7B17">
        <w:rPr>
          <w:rFonts w:ascii="Times New Roman" w:hAnsi="Times New Roman" w:cs="Times New Roman"/>
          <w:sz w:val="28"/>
          <w:szCs w:val="28"/>
        </w:rPr>
        <w:t xml:space="preserve">в полной мере соответствует </w:t>
      </w:r>
      <w:proofErr w:type="gramStart"/>
      <w:r w:rsidR="005B7B17">
        <w:rPr>
          <w:rFonts w:ascii="Times New Roman" w:hAnsi="Times New Roman" w:cs="Times New Roman"/>
          <w:sz w:val="28"/>
          <w:szCs w:val="28"/>
        </w:rPr>
        <w:t>требованиям</w:t>
      </w:r>
      <w:proofErr w:type="gramEnd"/>
      <w:r w:rsidR="005B7B17">
        <w:rPr>
          <w:rFonts w:ascii="Times New Roman" w:hAnsi="Times New Roman" w:cs="Times New Roman"/>
          <w:sz w:val="28"/>
          <w:szCs w:val="28"/>
        </w:rPr>
        <w:t xml:space="preserve"> установленным федеральным законодательством. </w:t>
      </w:r>
      <w:r w:rsidRPr="00E65121">
        <w:rPr>
          <w:rFonts w:ascii="Times New Roman" w:hAnsi="Times New Roman" w:cs="Times New Roman"/>
          <w:sz w:val="28"/>
          <w:szCs w:val="28"/>
        </w:rPr>
        <w:t>Данный порядок должен соблюдаться организаторами торгов.</w:t>
      </w:r>
    </w:p>
    <w:p w:rsidR="0023495D" w:rsidRDefault="0023495D" w:rsidP="007039F8">
      <w:pPr>
        <w:pStyle w:val="ConsNonformat"/>
        <w:widowControl/>
        <w:tabs>
          <w:tab w:val="left" w:pos="9900"/>
        </w:tabs>
        <w:suppressAutoHyphens/>
        <w:ind w:left="-567" w:right="0"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Однако, в нарушение ст. 39.11 Земельного кодекса Российской Федерации, а также в нарушение </w:t>
      </w:r>
      <w:r>
        <w:rPr>
          <w:rFonts w:ascii="Times New Roman" w:hAnsi="Times New Roman" w:cs="Times New Roman"/>
          <w:color w:val="000000"/>
          <w:sz w:val="28"/>
          <w:szCs w:val="28"/>
        </w:rPr>
        <w:t xml:space="preserve">Порядка проведения аукциона </w:t>
      </w:r>
      <w:r>
        <w:rPr>
          <w:rFonts w:ascii="Times New Roman" w:hAnsi="Times New Roman" w:cs="Times New Roman"/>
          <w:sz w:val="28"/>
          <w:szCs w:val="28"/>
        </w:rPr>
        <w:t xml:space="preserve">на право заключения договора аренды земельного участка </w:t>
      </w:r>
      <w:r w:rsidRPr="001C0ADE">
        <w:rPr>
          <w:rFonts w:ascii="Times New Roman" w:hAnsi="Times New Roman" w:cs="Times New Roman"/>
          <w:sz w:val="28"/>
          <w:szCs w:val="28"/>
        </w:rPr>
        <w:t>находящегося по адресу, г. Керчь, район ул. Кирова, площадью 7884 кв.м.,  с кадастровым номером 90:19:010113:1718</w:t>
      </w:r>
      <w:r>
        <w:rPr>
          <w:rFonts w:ascii="Times New Roman" w:hAnsi="Times New Roman" w:cs="Times New Roman"/>
          <w:sz w:val="28"/>
          <w:szCs w:val="28"/>
        </w:rPr>
        <w:t xml:space="preserve"> </w:t>
      </w:r>
      <w:r w:rsidR="00E26BBB">
        <w:rPr>
          <w:rFonts w:ascii="Times New Roman" w:hAnsi="Times New Roman" w:cs="Times New Roman"/>
          <w:sz w:val="28"/>
          <w:szCs w:val="28"/>
        </w:rPr>
        <w:t>определенного</w:t>
      </w:r>
      <w:r>
        <w:rPr>
          <w:rFonts w:ascii="Times New Roman" w:hAnsi="Times New Roman" w:cs="Times New Roman"/>
          <w:sz w:val="28"/>
          <w:szCs w:val="28"/>
        </w:rPr>
        <w:t xml:space="preserve"> в </w:t>
      </w:r>
      <w:r w:rsidR="000D1AE8">
        <w:rPr>
          <w:rFonts w:ascii="Times New Roman" w:hAnsi="Times New Roman" w:cs="Times New Roman"/>
          <w:sz w:val="28"/>
          <w:szCs w:val="28"/>
        </w:rPr>
        <w:t>ч. 8 Извещения</w:t>
      </w:r>
      <w:r>
        <w:rPr>
          <w:rFonts w:ascii="Times New Roman" w:hAnsi="Times New Roman" w:cs="Times New Roman"/>
          <w:sz w:val="28"/>
          <w:szCs w:val="28"/>
        </w:rPr>
        <w:t xml:space="preserve"> о проведении аукциона № 001, утвержденного Постановлением администрации города Керчи Республики Крым № 1233/1-п</w:t>
      </w:r>
      <w:proofErr w:type="gramEnd"/>
      <w:r>
        <w:rPr>
          <w:rFonts w:ascii="Times New Roman" w:hAnsi="Times New Roman" w:cs="Times New Roman"/>
          <w:sz w:val="28"/>
          <w:szCs w:val="28"/>
        </w:rPr>
        <w:t xml:space="preserve"> от 25.12.2015 г.</w:t>
      </w:r>
      <w:r w:rsidR="000D1AE8">
        <w:rPr>
          <w:rFonts w:ascii="Times New Roman" w:hAnsi="Times New Roman" w:cs="Times New Roman"/>
          <w:sz w:val="28"/>
          <w:szCs w:val="28"/>
        </w:rPr>
        <w:t xml:space="preserve">, </w:t>
      </w:r>
      <w:r>
        <w:rPr>
          <w:rFonts w:ascii="Times New Roman" w:hAnsi="Times New Roman" w:cs="Times New Roman"/>
          <w:sz w:val="28"/>
          <w:szCs w:val="28"/>
        </w:rPr>
        <w:t xml:space="preserve"> </w:t>
      </w:r>
      <w:r w:rsidR="000D1AE8">
        <w:rPr>
          <w:rFonts w:ascii="Times New Roman" w:hAnsi="Times New Roman" w:cs="Times New Roman"/>
          <w:sz w:val="28"/>
          <w:szCs w:val="28"/>
        </w:rPr>
        <w:t xml:space="preserve">Комиссия по проведению аукционов приняла решение </w:t>
      </w:r>
      <w:r w:rsidR="00997FBC">
        <w:rPr>
          <w:rStyle w:val="FontStyle18"/>
          <w:spacing w:val="0"/>
          <w:sz w:val="28"/>
          <w:szCs w:val="28"/>
        </w:rPr>
        <w:t>о</w:t>
      </w:r>
      <w:r w:rsidR="000D1AE8" w:rsidRPr="001C0ADE">
        <w:rPr>
          <w:rStyle w:val="FontStyle18"/>
          <w:spacing w:val="0"/>
          <w:sz w:val="28"/>
          <w:szCs w:val="28"/>
        </w:rPr>
        <w:t xml:space="preserve"> </w:t>
      </w:r>
      <w:r w:rsidR="00270903">
        <w:rPr>
          <w:rStyle w:val="FontStyle18"/>
          <w:spacing w:val="0"/>
          <w:sz w:val="28"/>
          <w:szCs w:val="28"/>
        </w:rPr>
        <w:t xml:space="preserve">возможности </w:t>
      </w:r>
      <w:r w:rsidR="000D1AE8" w:rsidRPr="001C0ADE">
        <w:rPr>
          <w:rStyle w:val="FontStyle18"/>
          <w:spacing w:val="0"/>
          <w:sz w:val="28"/>
          <w:szCs w:val="28"/>
        </w:rPr>
        <w:t>увеличени</w:t>
      </w:r>
      <w:r w:rsidR="00270903">
        <w:rPr>
          <w:rStyle w:val="FontStyle18"/>
          <w:spacing w:val="0"/>
          <w:sz w:val="28"/>
          <w:szCs w:val="28"/>
        </w:rPr>
        <w:t xml:space="preserve">я </w:t>
      </w:r>
      <w:r w:rsidR="000D1AE8" w:rsidRPr="001C0ADE">
        <w:rPr>
          <w:rStyle w:val="FontStyle18"/>
          <w:spacing w:val="0"/>
          <w:sz w:val="28"/>
          <w:szCs w:val="28"/>
        </w:rPr>
        <w:t>начальной цены предмета аукциона кратно «шагу аукциона».</w:t>
      </w:r>
    </w:p>
    <w:p w:rsidR="00997FBC" w:rsidRDefault="00997FBC" w:rsidP="007039F8">
      <w:pPr>
        <w:pStyle w:val="ConsNonformat"/>
        <w:widowControl/>
        <w:tabs>
          <w:tab w:val="left" w:pos="9900"/>
        </w:tabs>
        <w:suppressAutoHyphens/>
        <w:ind w:left="-567" w:right="0" w:firstLine="567"/>
        <w:jc w:val="both"/>
        <w:rPr>
          <w:rFonts w:ascii="Times New Roman" w:hAnsi="Times New Roman" w:cs="Times New Roman"/>
          <w:sz w:val="28"/>
          <w:szCs w:val="28"/>
        </w:rPr>
      </w:pPr>
      <w:r>
        <w:rPr>
          <w:rFonts w:ascii="Times New Roman" w:hAnsi="Times New Roman" w:cs="Times New Roman"/>
          <w:sz w:val="28"/>
          <w:szCs w:val="28"/>
        </w:rPr>
        <w:t xml:space="preserve">После принятия решения Комиссией по проведению аукционов о возможности повышения цены без соблюдения  установленного  порядка, участник № 7 предложил цену в размере </w:t>
      </w:r>
      <w:r>
        <w:rPr>
          <w:rStyle w:val="FontStyle18"/>
          <w:spacing w:val="0"/>
          <w:sz w:val="28"/>
          <w:szCs w:val="28"/>
        </w:rPr>
        <w:t xml:space="preserve">71 297 364,94 (семьдесят один миллион двести девяносто семь тысяч триста шестьдесят четыре рубля девяносто четыре  копейки), что соответствовало 40 000 (сорока тысячному) шагу аукциона. Данная сумма значительно превышала предложение предыдущего участника, которое было озвучено в размере 504 602, 44 (пятьсот четыре тысячи шестьсот два рубля сорок четыре копейки)  и соответствовало 250 шагу аукциона. </w:t>
      </w:r>
    </w:p>
    <w:p w:rsidR="00EA0AE7" w:rsidRDefault="00270903" w:rsidP="007039F8">
      <w:pPr>
        <w:pStyle w:val="ConsNonformat"/>
        <w:widowControl/>
        <w:tabs>
          <w:tab w:val="left" w:pos="9900"/>
        </w:tabs>
        <w:suppressAutoHyphens/>
        <w:ind w:left="-567" w:right="0" w:firstLine="567"/>
        <w:jc w:val="both"/>
        <w:rPr>
          <w:rFonts w:ascii="Times New Roman" w:hAnsi="Times New Roman" w:cs="Times New Roman"/>
          <w:sz w:val="28"/>
          <w:szCs w:val="28"/>
        </w:rPr>
      </w:pPr>
      <w:r>
        <w:rPr>
          <w:rFonts w:ascii="Times New Roman" w:hAnsi="Times New Roman" w:cs="Times New Roman"/>
          <w:sz w:val="28"/>
          <w:szCs w:val="28"/>
        </w:rPr>
        <w:t xml:space="preserve">Принятие аукционной комиссией решения </w:t>
      </w:r>
      <w:r w:rsidR="002F6FC2">
        <w:rPr>
          <w:rFonts w:ascii="Times New Roman" w:hAnsi="Times New Roman" w:cs="Times New Roman"/>
          <w:sz w:val="28"/>
          <w:szCs w:val="28"/>
        </w:rPr>
        <w:t xml:space="preserve">об увеличении начальной цены предмета аукциона кратно «шагу аукциона» </w:t>
      </w:r>
      <w:r>
        <w:rPr>
          <w:rFonts w:ascii="Times New Roman" w:hAnsi="Times New Roman" w:cs="Times New Roman"/>
          <w:sz w:val="28"/>
          <w:szCs w:val="28"/>
        </w:rPr>
        <w:t>привело к нарушению о</w:t>
      </w:r>
      <w:r w:rsidRPr="0034570F">
        <w:rPr>
          <w:rFonts w:ascii="Times New Roman" w:hAnsi="Times New Roman" w:cs="Times New Roman"/>
          <w:sz w:val="28"/>
          <w:szCs w:val="28"/>
        </w:rPr>
        <w:t>бщ</w:t>
      </w:r>
      <w:r>
        <w:rPr>
          <w:rFonts w:ascii="Times New Roman" w:hAnsi="Times New Roman" w:cs="Times New Roman"/>
          <w:sz w:val="28"/>
          <w:szCs w:val="28"/>
        </w:rPr>
        <w:t>его</w:t>
      </w:r>
      <w:r w:rsidRPr="0034570F">
        <w:rPr>
          <w:rFonts w:ascii="Times New Roman" w:hAnsi="Times New Roman" w:cs="Times New Roman"/>
          <w:sz w:val="28"/>
          <w:szCs w:val="28"/>
        </w:rPr>
        <w:t xml:space="preserve"> для всех аукционов принцип</w:t>
      </w:r>
      <w:r>
        <w:rPr>
          <w:rFonts w:ascii="Times New Roman" w:hAnsi="Times New Roman" w:cs="Times New Roman"/>
          <w:sz w:val="28"/>
          <w:szCs w:val="28"/>
        </w:rPr>
        <w:t>а</w:t>
      </w:r>
      <w:r w:rsidRPr="003457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4570F">
        <w:rPr>
          <w:rFonts w:ascii="Times New Roman" w:hAnsi="Times New Roman" w:cs="Times New Roman"/>
          <w:sz w:val="28"/>
          <w:szCs w:val="28"/>
        </w:rPr>
        <w:t>принцип</w:t>
      </w:r>
      <w:r>
        <w:rPr>
          <w:rFonts w:ascii="Times New Roman" w:hAnsi="Times New Roman" w:cs="Times New Roman"/>
          <w:sz w:val="28"/>
          <w:szCs w:val="28"/>
        </w:rPr>
        <w:t>а</w:t>
      </w:r>
      <w:r w:rsidRPr="0034570F">
        <w:rPr>
          <w:rFonts w:ascii="Times New Roman" w:hAnsi="Times New Roman" w:cs="Times New Roman"/>
          <w:sz w:val="28"/>
          <w:szCs w:val="28"/>
        </w:rPr>
        <w:t xml:space="preserve"> состязательности между </w:t>
      </w:r>
      <w:r>
        <w:rPr>
          <w:rFonts w:ascii="Times New Roman" w:hAnsi="Times New Roman" w:cs="Times New Roman"/>
          <w:sz w:val="28"/>
          <w:szCs w:val="28"/>
        </w:rPr>
        <w:t>участниками</w:t>
      </w:r>
      <w:r w:rsidR="00EA0AE7">
        <w:rPr>
          <w:rFonts w:ascii="Times New Roman" w:hAnsi="Times New Roman" w:cs="Times New Roman"/>
          <w:sz w:val="28"/>
          <w:szCs w:val="28"/>
        </w:rPr>
        <w:t xml:space="preserve"> и досрочному закрытию торгов, </w:t>
      </w:r>
      <w:r w:rsidR="00997FBC">
        <w:rPr>
          <w:rFonts w:ascii="Times New Roman" w:hAnsi="Times New Roman" w:cs="Times New Roman"/>
          <w:sz w:val="28"/>
          <w:szCs w:val="28"/>
        </w:rPr>
        <w:t>поскольку и</w:t>
      </w:r>
      <w:r>
        <w:rPr>
          <w:rFonts w:ascii="Times New Roman" w:hAnsi="Times New Roman" w:cs="Times New Roman"/>
          <w:sz w:val="28"/>
          <w:szCs w:val="28"/>
        </w:rPr>
        <w:t xml:space="preserve">менно в </w:t>
      </w:r>
      <w:r w:rsidRPr="0034570F">
        <w:rPr>
          <w:rFonts w:ascii="Times New Roman" w:hAnsi="Times New Roman" w:cs="Times New Roman"/>
          <w:sz w:val="28"/>
          <w:szCs w:val="28"/>
        </w:rPr>
        <w:t xml:space="preserve"> процессе состязания между </w:t>
      </w:r>
      <w:r>
        <w:rPr>
          <w:rFonts w:ascii="Times New Roman" w:hAnsi="Times New Roman" w:cs="Times New Roman"/>
          <w:sz w:val="28"/>
          <w:szCs w:val="28"/>
        </w:rPr>
        <w:t xml:space="preserve">участниками </w:t>
      </w:r>
      <w:r w:rsidRPr="0034570F">
        <w:rPr>
          <w:rFonts w:ascii="Times New Roman" w:hAnsi="Times New Roman" w:cs="Times New Roman"/>
          <w:sz w:val="28"/>
          <w:szCs w:val="28"/>
        </w:rPr>
        <w:t xml:space="preserve">выявляется победитель аукциона. </w:t>
      </w:r>
    </w:p>
    <w:p w:rsidR="00EA0AE7" w:rsidRDefault="00EA0AE7" w:rsidP="007039F8">
      <w:pPr>
        <w:pStyle w:val="Textbody"/>
        <w:spacing w:after="0"/>
        <w:ind w:left="-567" w:firstLine="567"/>
        <w:jc w:val="both"/>
        <w:rPr>
          <w:sz w:val="28"/>
          <w:szCs w:val="28"/>
        </w:rPr>
      </w:pPr>
    </w:p>
    <w:p w:rsidR="00EA0AE7" w:rsidRDefault="00D03DBD" w:rsidP="007039F8">
      <w:pPr>
        <w:pStyle w:val="Textbody"/>
        <w:spacing w:after="0"/>
        <w:ind w:left="-567" w:firstLine="567"/>
        <w:jc w:val="both"/>
        <w:rPr>
          <w:rFonts w:cs="Times New Roman"/>
          <w:sz w:val="28"/>
          <w:szCs w:val="28"/>
        </w:rPr>
      </w:pPr>
      <w:proofErr w:type="gramStart"/>
      <w:r>
        <w:rPr>
          <w:sz w:val="28"/>
          <w:szCs w:val="28"/>
        </w:rPr>
        <w:t xml:space="preserve">Довод </w:t>
      </w:r>
      <w:r w:rsidR="00EA0AE7">
        <w:rPr>
          <w:sz w:val="28"/>
          <w:szCs w:val="28"/>
        </w:rPr>
        <w:t xml:space="preserve"> </w:t>
      </w:r>
      <w:r w:rsidR="008E642B">
        <w:rPr>
          <w:sz w:val="28"/>
          <w:szCs w:val="28"/>
        </w:rPr>
        <w:t xml:space="preserve">заявителя  ИП  </w:t>
      </w:r>
      <w:r>
        <w:rPr>
          <w:sz w:val="28"/>
          <w:szCs w:val="28"/>
        </w:rPr>
        <w:t>К</w:t>
      </w:r>
      <w:r w:rsidR="00153852">
        <w:rPr>
          <w:sz w:val="28"/>
          <w:szCs w:val="28"/>
        </w:rPr>
        <w:t>.</w:t>
      </w:r>
      <w:r>
        <w:rPr>
          <w:sz w:val="28"/>
          <w:szCs w:val="28"/>
        </w:rPr>
        <w:t xml:space="preserve"> В.А </w:t>
      </w:r>
      <w:r w:rsidR="00EA0AE7">
        <w:rPr>
          <w:sz w:val="28"/>
          <w:szCs w:val="28"/>
        </w:rPr>
        <w:t xml:space="preserve">  изложенн</w:t>
      </w:r>
      <w:r>
        <w:rPr>
          <w:sz w:val="28"/>
          <w:szCs w:val="28"/>
        </w:rPr>
        <w:t>ый</w:t>
      </w:r>
      <w:r w:rsidR="00EA0AE7">
        <w:rPr>
          <w:sz w:val="28"/>
          <w:szCs w:val="28"/>
        </w:rPr>
        <w:t xml:space="preserve"> в жалобе, касающ</w:t>
      </w:r>
      <w:r>
        <w:rPr>
          <w:sz w:val="28"/>
          <w:szCs w:val="28"/>
        </w:rPr>
        <w:t>ийс</w:t>
      </w:r>
      <w:r w:rsidR="00EA0AE7">
        <w:rPr>
          <w:sz w:val="28"/>
          <w:szCs w:val="28"/>
        </w:rPr>
        <w:t xml:space="preserve">я нарушения порядка проведения аукциона </w:t>
      </w:r>
      <w:r w:rsidR="00EA0AE7" w:rsidRPr="00EA0AE7">
        <w:rPr>
          <w:rFonts w:cs="Times New Roman"/>
          <w:sz w:val="28"/>
          <w:szCs w:val="28"/>
        </w:rPr>
        <w:t xml:space="preserve"> </w:t>
      </w:r>
      <w:r w:rsidR="00EA0AE7">
        <w:rPr>
          <w:rFonts w:cs="Times New Roman"/>
          <w:sz w:val="28"/>
          <w:szCs w:val="28"/>
        </w:rPr>
        <w:t xml:space="preserve">при </w:t>
      </w:r>
      <w:r w:rsidR="00EA0AE7" w:rsidRPr="001C0ADE">
        <w:rPr>
          <w:rFonts w:cs="Times New Roman"/>
          <w:sz w:val="28"/>
          <w:szCs w:val="28"/>
        </w:rPr>
        <w:t>принят</w:t>
      </w:r>
      <w:r w:rsidR="00EA0AE7">
        <w:rPr>
          <w:rFonts w:cs="Times New Roman"/>
          <w:sz w:val="28"/>
          <w:szCs w:val="28"/>
        </w:rPr>
        <w:t>ии</w:t>
      </w:r>
      <w:r w:rsidR="00EA0AE7" w:rsidRPr="001C0ADE">
        <w:rPr>
          <w:rFonts w:cs="Times New Roman"/>
          <w:sz w:val="28"/>
          <w:szCs w:val="28"/>
        </w:rPr>
        <w:t xml:space="preserve"> предложени</w:t>
      </w:r>
      <w:r w:rsidR="00DB4283">
        <w:rPr>
          <w:rFonts w:cs="Times New Roman"/>
          <w:sz w:val="28"/>
          <w:szCs w:val="28"/>
        </w:rPr>
        <w:t>я</w:t>
      </w:r>
      <w:r w:rsidR="00EA0AE7" w:rsidRPr="001C0ADE">
        <w:rPr>
          <w:rFonts w:cs="Times New Roman"/>
          <w:sz w:val="28"/>
          <w:szCs w:val="28"/>
        </w:rPr>
        <w:t xml:space="preserve"> не по цене аукциона, а по номеру шага аукциона</w:t>
      </w:r>
      <w:r w:rsidR="00EA0AE7">
        <w:rPr>
          <w:rFonts w:cs="Times New Roman"/>
          <w:sz w:val="28"/>
          <w:szCs w:val="28"/>
        </w:rPr>
        <w:t xml:space="preserve">, </w:t>
      </w:r>
      <w:r w:rsidR="00EA0AE7">
        <w:rPr>
          <w:sz w:val="28"/>
          <w:szCs w:val="28"/>
        </w:rPr>
        <w:t xml:space="preserve">Комиссией Крымского УФАС России </w:t>
      </w:r>
      <w:r>
        <w:rPr>
          <w:sz w:val="28"/>
          <w:szCs w:val="28"/>
        </w:rPr>
        <w:t>не принимается во внимание, поско</w:t>
      </w:r>
      <w:r w:rsidR="008E642B">
        <w:rPr>
          <w:sz w:val="28"/>
          <w:szCs w:val="28"/>
        </w:rPr>
        <w:t>льку как указано выше, в ходе рассмотрения жалобы,</w:t>
      </w:r>
      <w:r>
        <w:rPr>
          <w:sz w:val="28"/>
          <w:szCs w:val="28"/>
        </w:rPr>
        <w:t xml:space="preserve"> установлено нарушение порядка </w:t>
      </w:r>
      <w:r w:rsidR="008E642B">
        <w:rPr>
          <w:sz w:val="28"/>
          <w:szCs w:val="28"/>
        </w:rPr>
        <w:t xml:space="preserve">проведения </w:t>
      </w:r>
      <w:r>
        <w:rPr>
          <w:sz w:val="28"/>
          <w:szCs w:val="28"/>
        </w:rPr>
        <w:t>аукциона,</w:t>
      </w:r>
      <w:r w:rsidR="008E642B">
        <w:rPr>
          <w:sz w:val="28"/>
          <w:szCs w:val="28"/>
        </w:rPr>
        <w:t xml:space="preserve"> и Комиссия </w:t>
      </w:r>
      <w:r w:rsidR="008E642B">
        <w:rPr>
          <w:rFonts w:cs="Times New Roman"/>
          <w:sz w:val="28"/>
          <w:szCs w:val="28"/>
        </w:rPr>
        <w:t>по проведению аукционов не имела право принимать предложения не соответствующие «шагу</w:t>
      </w:r>
      <w:proofErr w:type="gramEnd"/>
      <w:r w:rsidR="008E642B">
        <w:rPr>
          <w:rFonts w:cs="Times New Roman"/>
          <w:sz w:val="28"/>
          <w:szCs w:val="28"/>
        </w:rPr>
        <w:t xml:space="preserve"> аукциона», не смотря на предложенную наивысшую цену.</w:t>
      </w:r>
    </w:p>
    <w:p w:rsidR="008E642B" w:rsidRPr="008E642B" w:rsidRDefault="008E642B" w:rsidP="007039F8">
      <w:pPr>
        <w:pStyle w:val="ConsNonformat"/>
        <w:widowControl/>
        <w:tabs>
          <w:tab w:val="left" w:pos="9900"/>
        </w:tabs>
        <w:suppressAutoHyphens/>
        <w:ind w:left="-567" w:right="0" w:firstLine="567"/>
        <w:jc w:val="both"/>
        <w:rPr>
          <w:rFonts w:ascii="Times New Roman" w:hAnsi="Times New Roman" w:cs="Times New Roman"/>
          <w:sz w:val="28"/>
          <w:szCs w:val="28"/>
        </w:rPr>
      </w:pPr>
      <w:proofErr w:type="gramStart"/>
      <w:r w:rsidRPr="008E642B">
        <w:rPr>
          <w:rFonts w:ascii="Times New Roman" w:hAnsi="Times New Roman" w:cs="Times New Roman"/>
          <w:sz w:val="28"/>
          <w:szCs w:val="28"/>
        </w:rPr>
        <w:t>Кроме того, в ходе рассмотрения жалобы,  Комиссией Крымского УФАС России установлено, что нарушение порядка проведения  аукциона на право заключения договора аренды земельного участка, находящегося по адресу, г. Керчь, район ул. Кирова, площадью 7884 кв.м.,  с кадастровым номером 90:19:010113:1718</w:t>
      </w:r>
      <w:r>
        <w:rPr>
          <w:rFonts w:ascii="Times New Roman" w:hAnsi="Times New Roman" w:cs="Times New Roman"/>
          <w:sz w:val="28"/>
          <w:szCs w:val="28"/>
        </w:rPr>
        <w:t xml:space="preserve">, </w:t>
      </w:r>
      <w:r w:rsidRPr="008E642B">
        <w:rPr>
          <w:rFonts w:ascii="Times New Roman" w:hAnsi="Times New Roman" w:cs="Times New Roman"/>
          <w:sz w:val="28"/>
          <w:szCs w:val="28"/>
        </w:rPr>
        <w:t xml:space="preserve">  допущено не организатором торгов, как указал в с</w:t>
      </w:r>
      <w:r>
        <w:rPr>
          <w:rFonts w:ascii="Times New Roman" w:hAnsi="Times New Roman" w:cs="Times New Roman"/>
          <w:sz w:val="28"/>
          <w:szCs w:val="28"/>
        </w:rPr>
        <w:t>воей ж</w:t>
      </w:r>
      <w:r w:rsidRPr="008E642B">
        <w:rPr>
          <w:rFonts w:ascii="Times New Roman" w:hAnsi="Times New Roman" w:cs="Times New Roman"/>
          <w:sz w:val="28"/>
          <w:szCs w:val="28"/>
        </w:rPr>
        <w:t>алобе ИП К</w:t>
      </w:r>
      <w:r w:rsidR="00153852">
        <w:rPr>
          <w:rFonts w:ascii="Times New Roman" w:hAnsi="Times New Roman" w:cs="Times New Roman"/>
          <w:sz w:val="28"/>
          <w:szCs w:val="28"/>
        </w:rPr>
        <w:t>.</w:t>
      </w:r>
      <w:r w:rsidRPr="008E642B">
        <w:rPr>
          <w:rFonts w:ascii="Times New Roman" w:hAnsi="Times New Roman" w:cs="Times New Roman"/>
          <w:sz w:val="28"/>
          <w:szCs w:val="28"/>
        </w:rPr>
        <w:t>В.А., а Комиссией по проведению аукционов</w:t>
      </w:r>
      <w:proofErr w:type="gramEnd"/>
      <w:r w:rsidRPr="008E642B">
        <w:rPr>
          <w:rFonts w:ascii="Times New Roman" w:hAnsi="Times New Roman" w:cs="Times New Roman"/>
          <w:sz w:val="28"/>
          <w:szCs w:val="28"/>
        </w:rPr>
        <w:t xml:space="preserve"> по продаже находящихся в муниципальной собственности земельных участков или права на заключение договоров аренды таких земельных участков. </w:t>
      </w:r>
    </w:p>
    <w:p w:rsidR="00EA0AE7" w:rsidRDefault="00EA0AE7" w:rsidP="007039F8">
      <w:pPr>
        <w:pStyle w:val="Textbody"/>
        <w:spacing w:after="0"/>
        <w:ind w:left="-567" w:firstLine="567"/>
        <w:jc w:val="both"/>
        <w:rPr>
          <w:sz w:val="28"/>
          <w:szCs w:val="28"/>
        </w:rPr>
      </w:pPr>
      <w:r>
        <w:rPr>
          <w:sz w:val="28"/>
          <w:szCs w:val="28"/>
        </w:rPr>
        <w:t>На основании</w:t>
      </w:r>
      <w:r w:rsidR="00AF4E4C">
        <w:rPr>
          <w:sz w:val="28"/>
          <w:szCs w:val="28"/>
        </w:rPr>
        <w:t xml:space="preserve"> изложенного и в соответствии </w:t>
      </w:r>
      <w:r>
        <w:rPr>
          <w:sz w:val="28"/>
          <w:szCs w:val="28"/>
        </w:rPr>
        <w:t>с</w:t>
      </w:r>
      <w:r w:rsidR="00B33152">
        <w:rPr>
          <w:sz w:val="28"/>
          <w:szCs w:val="28"/>
        </w:rPr>
        <w:t xml:space="preserve">  </w:t>
      </w:r>
      <w:proofErr w:type="gramStart"/>
      <w:r w:rsidR="00B33152">
        <w:rPr>
          <w:sz w:val="28"/>
          <w:szCs w:val="28"/>
        </w:rPr>
        <w:t>ч</w:t>
      </w:r>
      <w:proofErr w:type="gramEnd"/>
      <w:r w:rsidR="00B33152">
        <w:rPr>
          <w:sz w:val="28"/>
          <w:szCs w:val="28"/>
        </w:rPr>
        <w:t xml:space="preserve">. 20 ст.  </w:t>
      </w:r>
      <w:r>
        <w:rPr>
          <w:sz w:val="28"/>
          <w:szCs w:val="28"/>
        </w:rPr>
        <w:t>18.1</w:t>
      </w:r>
      <w:r w:rsidR="00AF4E4C">
        <w:rPr>
          <w:sz w:val="28"/>
          <w:szCs w:val="28"/>
        </w:rPr>
        <w:t xml:space="preserve"> и </w:t>
      </w:r>
      <w:r w:rsidR="006C55AB">
        <w:rPr>
          <w:sz w:val="28"/>
          <w:szCs w:val="28"/>
        </w:rPr>
        <w:t xml:space="preserve">п. 3.1. ч. 1 ст. </w:t>
      </w:r>
      <w:r w:rsidR="00AF4E4C">
        <w:rPr>
          <w:sz w:val="28"/>
          <w:szCs w:val="28"/>
        </w:rPr>
        <w:t>23 ФЗ</w:t>
      </w:r>
      <w:r>
        <w:rPr>
          <w:sz w:val="28"/>
          <w:szCs w:val="28"/>
        </w:rPr>
        <w:t xml:space="preserve"> </w:t>
      </w:r>
      <w:r w:rsidR="00AF4E4C">
        <w:rPr>
          <w:sz w:val="28"/>
          <w:szCs w:val="28"/>
        </w:rPr>
        <w:t>«О</w:t>
      </w:r>
      <w:r>
        <w:rPr>
          <w:sz w:val="28"/>
          <w:szCs w:val="28"/>
        </w:rPr>
        <w:t xml:space="preserve"> защите конкуренции</w:t>
      </w:r>
      <w:r w:rsidR="00AF4E4C">
        <w:rPr>
          <w:sz w:val="28"/>
          <w:szCs w:val="28"/>
        </w:rPr>
        <w:t>»</w:t>
      </w:r>
      <w:r>
        <w:rPr>
          <w:sz w:val="28"/>
          <w:szCs w:val="28"/>
        </w:rPr>
        <w:t xml:space="preserve"> Комиссия </w:t>
      </w:r>
      <w:r w:rsidR="008E642B">
        <w:rPr>
          <w:sz w:val="28"/>
          <w:szCs w:val="28"/>
        </w:rPr>
        <w:t>Крымского У</w:t>
      </w:r>
      <w:r>
        <w:rPr>
          <w:sz w:val="28"/>
          <w:szCs w:val="28"/>
        </w:rPr>
        <w:t>ФАС России</w:t>
      </w:r>
      <w:r w:rsidR="007039F8">
        <w:rPr>
          <w:sz w:val="28"/>
          <w:szCs w:val="28"/>
        </w:rPr>
        <w:t xml:space="preserve">, </w:t>
      </w:r>
    </w:p>
    <w:p w:rsidR="00EA0AE7" w:rsidRPr="0057780E" w:rsidRDefault="00EA0AE7" w:rsidP="007039F8">
      <w:pPr>
        <w:suppressAutoHyphens/>
        <w:ind w:left="-567" w:firstLine="567"/>
        <w:rPr>
          <w:rFonts w:ascii="Times New Roman" w:hAnsi="Times New Roman" w:cs="Times New Roman"/>
          <w:sz w:val="28"/>
          <w:szCs w:val="28"/>
        </w:rPr>
      </w:pPr>
    </w:p>
    <w:p w:rsidR="00EA0AE7" w:rsidRDefault="00EA0AE7" w:rsidP="007039F8">
      <w:pPr>
        <w:suppressAutoHyphens/>
        <w:ind w:left="-567" w:firstLine="567"/>
        <w:jc w:val="center"/>
        <w:rPr>
          <w:rFonts w:ascii="Times New Roman" w:hAnsi="Times New Roman" w:cs="Times New Roman"/>
          <w:sz w:val="28"/>
          <w:szCs w:val="28"/>
        </w:rPr>
      </w:pPr>
      <w:proofErr w:type="gramStart"/>
      <w:r w:rsidRPr="007039F8">
        <w:rPr>
          <w:rFonts w:ascii="Times New Roman" w:hAnsi="Times New Roman" w:cs="Times New Roman"/>
          <w:sz w:val="28"/>
          <w:szCs w:val="28"/>
        </w:rPr>
        <w:t>Р</w:t>
      </w:r>
      <w:proofErr w:type="gramEnd"/>
      <w:r w:rsidRPr="007039F8">
        <w:rPr>
          <w:rFonts w:ascii="Times New Roman" w:hAnsi="Times New Roman" w:cs="Times New Roman"/>
          <w:sz w:val="28"/>
          <w:szCs w:val="28"/>
        </w:rPr>
        <w:t xml:space="preserve"> Е Ш И Л А:</w:t>
      </w:r>
    </w:p>
    <w:p w:rsidR="00EA0AE7" w:rsidRPr="0057780E" w:rsidRDefault="00EA0AE7" w:rsidP="007039F8">
      <w:pPr>
        <w:suppressAutoHyphens/>
        <w:ind w:left="-567" w:firstLine="567"/>
        <w:rPr>
          <w:rFonts w:ascii="Times New Roman" w:hAnsi="Times New Roman" w:cs="Times New Roman"/>
          <w:sz w:val="28"/>
          <w:szCs w:val="28"/>
        </w:rPr>
      </w:pPr>
    </w:p>
    <w:p w:rsidR="008E642B" w:rsidRPr="008E642B" w:rsidRDefault="00EA0AE7" w:rsidP="007039F8">
      <w:pPr>
        <w:pStyle w:val="ad"/>
        <w:numPr>
          <w:ilvl w:val="0"/>
          <w:numId w:val="11"/>
        </w:numPr>
        <w:tabs>
          <w:tab w:val="left" w:pos="426"/>
        </w:tabs>
        <w:suppressAutoHyphens/>
        <w:spacing w:after="0"/>
        <w:ind w:left="-567" w:firstLine="567"/>
        <w:rPr>
          <w:rFonts w:ascii="Times New Roman" w:hAnsi="Times New Roman" w:cs="Times New Roman"/>
          <w:sz w:val="28"/>
          <w:szCs w:val="28"/>
        </w:rPr>
      </w:pPr>
      <w:proofErr w:type="gramStart"/>
      <w:r w:rsidRPr="008E642B">
        <w:rPr>
          <w:rFonts w:ascii="Times New Roman" w:hAnsi="Times New Roman" w:cs="Times New Roman"/>
          <w:sz w:val="28"/>
          <w:szCs w:val="28"/>
        </w:rPr>
        <w:lastRenderedPageBreak/>
        <w:t xml:space="preserve">Признать жалобу </w:t>
      </w:r>
      <w:r w:rsidR="008E642B" w:rsidRPr="001C0ADE">
        <w:rPr>
          <w:rFonts w:ascii="Times New Roman" w:hAnsi="Times New Roman" w:cs="Times New Roman"/>
          <w:sz w:val="28"/>
          <w:szCs w:val="28"/>
        </w:rPr>
        <w:t>ИП К</w:t>
      </w:r>
      <w:r w:rsidR="00153852">
        <w:rPr>
          <w:rFonts w:ascii="Times New Roman" w:hAnsi="Times New Roman" w:cs="Times New Roman"/>
          <w:sz w:val="28"/>
          <w:szCs w:val="28"/>
        </w:rPr>
        <w:t>.</w:t>
      </w:r>
      <w:r w:rsidR="008E642B" w:rsidRPr="001C0ADE">
        <w:rPr>
          <w:rFonts w:ascii="Times New Roman" w:hAnsi="Times New Roman" w:cs="Times New Roman"/>
          <w:sz w:val="28"/>
          <w:szCs w:val="28"/>
        </w:rPr>
        <w:t>В.А. (</w:t>
      </w:r>
      <w:proofErr w:type="spellStart"/>
      <w:r w:rsidR="008E642B" w:rsidRPr="001C0ADE">
        <w:rPr>
          <w:rFonts w:ascii="Times New Roman" w:hAnsi="Times New Roman" w:cs="Times New Roman"/>
          <w:sz w:val="28"/>
          <w:szCs w:val="28"/>
        </w:rPr>
        <w:t>вх</w:t>
      </w:r>
      <w:proofErr w:type="spellEnd"/>
      <w:r w:rsidR="008E642B" w:rsidRPr="001C0ADE">
        <w:rPr>
          <w:rFonts w:ascii="Times New Roman" w:hAnsi="Times New Roman" w:cs="Times New Roman"/>
          <w:sz w:val="28"/>
          <w:szCs w:val="28"/>
        </w:rPr>
        <w:t xml:space="preserve"> № 78/10 от 02.02.2016 г.)</w:t>
      </w:r>
      <w:r w:rsidR="008E642B">
        <w:rPr>
          <w:rFonts w:ascii="Times New Roman" w:hAnsi="Times New Roman" w:cs="Times New Roman"/>
          <w:sz w:val="28"/>
          <w:szCs w:val="28"/>
        </w:rPr>
        <w:t xml:space="preserve"> </w:t>
      </w:r>
      <w:r w:rsidR="00DB4283">
        <w:rPr>
          <w:rFonts w:ascii="Times New Roman" w:hAnsi="Times New Roman" w:cs="Times New Roman"/>
          <w:sz w:val="28"/>
          <w:szCs w:val="28"/>
        </w:rPr>
        <w:t xml:space="preserve">на </w:t>
      </w:r>
      <w:r w:rsidR="008E642B" w:rsidRPr="001C0ADE">
        <w:rPr>
          <w:rFonts w:ascii="Times New Roman" w:hAnsi="Times New Roman" w:cs="Times New Roman"/>
          <w:sz w:val="28"/>
          <w:szCs w:val="28"/>
        </w:rPr>
        <w:t xml:space="preserve">действия организатора торгов – Администрацию города  Керчи  при проведении </w:t>
      </w:r>
      <w:r w:rsidR="007039F8">
        <w:rPr>
          <w:rFonts w:ascii="Times New Roman" w:hAnsi="Times New Roman" w:cs="Times New Roman"/>
          <w:sz w:val="28"/>
          <w:szCs w:val="28"/>
        </w:rPr>
        <w:t xml:space="preserve"> </w:t>
      </w:r>
      <w:r w:rsidR="008E642B" w:rsidRPr="001C0ADE">
        <w:rPr>
          <w:rFonts w:ascii="Times New Roman" w:hAnsi="Times New Roman" w:cs="Times New Roman"/>
          <w:sz w:val="28"/>
          <w:szCs w:val="28"/>
        </w:rPr>
        <w:t xml:space="preserve">29.01.2016 г. торгов – аукциона на право заключения договора аренды земельного участка, находящегося по адресу, г. Керчь, район ул. Кирова, площадью 7884 кв.м.,  с кадастровым номером 90:19:010113:1718, </w:t>
      </w:r>
      <w:r w:rsidR="008E642B">
        <w:rPr>
          <w:rFonts w:ascii="Times New Roman" w:hAnsi="Times New Roman" w:cs="Times New Roman"/>
          <w:sz w:val="28"/>
          <w:szCs w:val="28"/>
        </w:rPr>
        <w:t xml:space="preserve"> </w:t>
      </w:r>
      <w:r w:rsidR="00DF7317">
        <w:rPr>
          <w:rFonts w:ascii="Times New Roman" w:hAnsi="Times New Roman" w:cs="Times New Roman"/>
          <w:sz w:val="28"/>
          <w:szCs w:val="28"/>
        </w:rPr>
        <w:t>частично обоснованной.</w:t>
      </w:r>
      <w:proofErr w:type="gramEnd"/>
    </w:p>
    <w:p w:rsidR="00EA0AE7" w:rsidRPr="00D31EC7" w:rsidRDefault="00EA0AE7" w:rsidP="007039F8">
      <w:pPr>
        <w:suppressAutoHyphens/>
        <w:ind w:left="-567" w:firstLine="567"/>
        <w:rPr>
          <w:rFonts w:ascii="Times New Roman" w:hAnsi="Times New Roman" w:cs="Times New Roman"/>
          <w:sz w:val="28"/>
          <w:szCs w:val="28"/>
        </w:rPr>
      </w:pPr>
    </w:p>
    <w:p w:rsidR="00EA0AE7" w:rsidRPr="00D31EC7" w:rsidRDefault="00EA0AE7" w:rsidP="007039F8">
      <w:pPr>
        <w:suppressAutoHyphens/>
        <w:ind w:left="-567" w:firstLine="567"/>
        <w:rPr>
          <w:rFonts w:ascii="Times New Roman" w:hAnsi="Times New Roman" w:cs="Times New Roman"/>
          <w:sz w:val="28"/>
          <w:szCs w:val="28"/>
        </w:rPr>
      </w:pPr>
      <w:r>
        <w:rPr>
          <w:rFonts w:ascii="Times New Roman" w:hAnsi="Times New Roman" w:cs="Times New Roman"/>
          <w:sz w:val="28"/>
          <w:szCs w:val="28"/>
        </w:rPr>
        <w:t>2. </w:t>
      </w:r>
      <w:r w:rsidR="007039F8">
        <w:rPr>
          <w:rFonts w:ascii="Times New Roman" w:hAnsi="Times New Roman" w:cs="Times New Roman"/>
          <w:sz w:val="28"/>
          <w:szCs w:val="28"/>
        </w:rPr>
        <w:t xml:space="preserve">Выдать </w:t>
      </w:r>
      <w:r w:rsidR="008E642B" w:rsidRPr="008E642B">
        <w:rPr>
          <w:rFonts w:ascii="Times New Roman" w:hAnsi="Times New Roman" w:cs="Times New Roman"/>
          <w:sz w:val="28"/>
          <w:szCs w:val="28"/>
        </w:rPr>
        <w:t>Комисси</w:t>
      </w:r>
      <w:r w:rsidR="008E642B">
        <w:rPr>
          <w:rFonts w:ascii="Times New Roman" w:hAnsi="Times New Roman" w:cs="Times New Roman"/>
          <w:sz w:val="28"/>
          <w:szCs w:val="28"/>
        </w:rPr>
        <w:t xml:space="preserve">и </w:t>
      </w:r>
      <w:r w:rsidR="008E642B" w:rsidRPr="008E642B">
        <w:rPr>
          <w:rFonts w:ascii="Times New Roman" w:hAnsi="Times New Roman" w:cs="Times New Roman"/>
          <w:sz w:val="28"/>
          <w:szCs w:val="28"/>
        </w:rPr>
        <w:t>по проведению аукционов по продаже находящихся в муниципальной собственности земельных участков или права на заключение договоров аренды таких земельных участков</w:t>
      </w:r>
      <w:r w:rsidR="007039F8">
        <w:rPr>
          <w:rFonts w:ascii="Times New Roman" w:hAnsi="Times New Roman" w:cs="Times New Roman"/>
          <w:sz w:val="28"/>
          <w:szCs w:val="28"/>
        </w:rPr>
        <w:t xml:space="preserve"> (утверждена Постановлением Администрации города Керчи  № 686/1-п от 12.10.2015 г.) обязательное для исп</w:t>
      </w:r>
      <w:r w:rsidR="00AF4E4C">
        <w:rPr>
          <w:rFonts w:ascii="Times New Roman" w:hAnsi="Times New Roman" w:cs="Times New Roman"/>
          <w:sz w:val="28"/>
          <w:szCs w:val="28"/>
        </w:rPr>
        <w:t>олнения предписание о совершении действий, направленных на устранение нарушений порядка организации, проведения торгов.</w:t>
      </w:r>
    </w:p>
    <w:p w:rsidR="00EA0AE7" w:rsidRDefault="00EA0AE7" w:rsidP="007039F8">
      <w:pPr>
        <w:suppressAutoHyphens/>
        <w:ind w:left="-567" w:firstLine="567"/>
        <w:rPr>
          <w:rFonts w:ascii="Times New Roman" w:hAnsi="Times New Roman" w:cs="Times New Roman"/>
          <w:sz w:val="28"/>
          <w:szCs w:val="28"/>
        </w:rPr>
      </w:pPr>
    </w:p>
    <w:p w:rsidR="00EA0AE7" w:rsidRDefault="00EA0AE7" w:rsidP="007039F8">
      <w:pPr>
        <w:suppressAutoHyphens/>
        <w:ind w:left="-567" w:firstLine="567"/>
        <w:rPr>
          <w:rFonts w:ascii="Times New Roman" w:hAnsi="Times New Roman" w:cs="Times New Roman"/>
          <w:sz w:val="28"/>
          <w:szCs w:val="28"/>
        </w:rPr>
      </w:pPr>
    </w:p>
    <w:p w:rsidR="00EA0AE7" w:rsidRDefault="00EA0AE7" w:rsidP="007039F8">
      <w:pPr>
        <w:suppressAutoHyphens/>
        <w:ind w:left="-567" w:firstLine="567"/>
        <w:rPr>
          <w:rFonts w:ascii="Times New Roman" w:hAnsi="Times New Roman" w:cs="Times New Roman"/>
          <w:sz w:val="28"/>
          <w:szCs w:val="28"/>
        </w:rPr>
      </w:pPr>
      <w:r w:rsidRPr="00D31EC7">
        <w:rPr>
          <w:rFonts w:ascii="Times New Roman" w:hAnsi="Times New Roman" w:cs="Times New Roman"/>
          <w:sz w:val="28"/>
          <w:szCs w:val="28"/>
        </w:rPr>
        <w:t>Решение 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EA0AE7" w:rsidRDefault="00EA0AE7" w:rsidP="007039F8">
      <w:pPr>
        <w:suppressAutoHyphens/>
        <w:ind w:left="-567" w:firstLine="567"/>
        <w:rPr>
          <w:rFonts w:ascii="Times New Roman" w:hAnsi="Times New Roman" w:cs="Times New Roman"/>
          <w:sz w:val="28"/>
          <w:szCs w:val="28"/>
        </w:rPr>
      </w:pPr>
    </w:p>
    <w:p w:rsidR="00924EE0" w:rsidRDefault="00924EE0" w:rsidP="007039F8">
      <w:pPr>
        <w:tabs>
          <w:tab w:val="left" w:pos="-2268"/>
          <w:tab w:val="left" w:pos="4530"/>
          <w:tab w:val="center" w:pos="5310"/>
          <w:tab w:val="right" w:pos="10915"/>
        </w:tabs>
        <w:suppressAutoHyphens/>
        <w:ind w:left="-567" w:firstLine="567"/>
        <w:rPr>
          <w:rFonts w:ascii="Times New Roman" w:hAnsi="Times New Roman" w:cs="Times New Roman"/>
          <w:sz w:val="28"/>
          <w:szCs w:val="28"/>
        </w:rPr>
      </w:pPr>
    </w:p>
    <w:p w:rsidR="0025628B" w:rsidRPr="00CE1970" w:rsidRDefault="0025628B" w:rsidP="007039F8">
      <w:pPr>
        <w:pStyle w:val="ConsNonformat"/>
        <w:widowControl/>
        <w:suppressAutoHyphens/>
        <w:ind w:left="-567" w:right="0" w:firstLine="567"/>
        <w:jc w:val="both"/>
        <w:rPr>
          <w:rFonts w:ascii="Times New Roman" w:hAnsi="Times New Roman" w:cs="Times New Roman"/>
          <w:sz w:val="28"/>
          <w:szCs w:val="28"/>
        </w:rPr>
      </w:pPr>
    </w:p>
    <w:p w:rsidR="00CE1970" w:rsidRPr="00B12ED2" w:rsidRDefault="0025628B" w:rsidP="007039F8">
      <w:pPr>
        <w:pStyle w:val="ConsNormal"/>
        <w:suppressAutoHyphens/>
        <w:ind w:left="-567" w:right="0" w:firstLine="567"/>
        <w:jc w:val="both"/>
        <w:rPr>
          <w:color w:val="000000" w:themeColor="text1"/>
          <w:sz w:val="28"/>
          <w:szCs w:val="28"/>
        </w:rPr>
      </w:pPr>
      <w:r w:rsidRPr="005965C0">
        <w:rPr>
          <w:sz w:val="24"/>
          <w:szCs w:val="24"/>
        </w:rPr>
        <w:t xml:space="preserve"> </w:t>
      </w:r>
    </w:p>
    <w:p w:rsidR="0025628B" w:rsidRPr="00B12ED2" w:rsidRDefault="0025628B" w:rsidP="007039F8">
      <w:pPr>
        <w:suppressAutoHyphens/>
        <w:autoSpaceDE w:val="0"/>
        <w:autoSpaceDN w:val="0"/>
        <w:adjustRightInd w:val="0"/>
        <w:ind w:left="-567" w:firstLine="567"/>
        <w:rPr>
          <w:rFonts w:ascii="Times New Roman" w:hAnsi="Times New Roman" w:cs="Times New Roman"/>
          <w:color w:val="000000" w:themeColor="text1"/>
          <w:sz w:val="28"/>
          <w:szCs w:val="28"/>
        </w:rPr>
      </w:pPr>
    </w:p>
    <w:p w:rsidR="007039F8" w:rsidRPr="00B12ED2" w:rsidRDefault="007039F8">
      <w:pPr>
        <w:suppressAutoHyphens/>
        <w:autoSpaceDE w:val="0"/>
        <w:autoSpaceDN w:val="0"/>
        <w:adjustRightInd w:val="0"/>
        <w:ind w:left="-567" w:firstLine="567"/>
        <w:rPr>
          <w:rFonts w:ascii="Times New Roman" w:hAnsi="Times New Roman" w:cs="Times New Roman"/>
          <w:color w:val="000000" w:themeColor="text1"/>
          <w:sz w:val="28"/>
          <w:szCs w:val="28"/>
        </w:rPr>
      </w:pPr>
    </w:p>
    <w:sectPr w:rsidR="007039F8" w:rsidRPr="00B12ED2" w:rsidSect="005965C0">
      <w:headerReference w:type="default" r:id="rId10"/>
      <w:pgSz w:w="11906" w:h="16838"/>
      <w:pgMar w:top="1134" w:right="850"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7F0" w:rsidRDefault="006B27F0">
      <w:r>
        <w:separator/>
      </w:r>
    </w:p>
  </w:endnote>
  <w:endnote w:type="continuationSeparator" w:id="0">
    <w:p w:rsidR="006B27F0" w:rsidRDefault="006B27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7F0" w:rsidRDefault="006B27F0">
      <w:r>
        <w:separator/>
      </w:r>
    </w:p>
  </w:footnote>
  <w:footnote w:type="continuationSeparator" w:id="0">
    <w:p w:rsidR="006B27F0" w:rsidRDefault="006B27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DBD" w:rsidRDefault="00A213B2" w:rsidP="0070551B">
    <w:pPr>
      <w:pStyle w:val="a7"/>
      <w:framePr w:wrap="auto" w:vAnchor="text" w:hAnchor="margin" w:xAlign="center" w:y="1"/>
      <w:rPr>
        <w:rStyle w:val="a9"/>
      </w:rPr>
    </w:pPr>
    <w:r>
      <w:rPr>
        <w:rStyle w:val="a9"/>
      </w:rPr>
      <w:fldChar w:fldCharType="begin"/>
    </w:r>
    <w:r w:rsidR="00D03DBD">
      <w:rPr>
        <w:rStyle w:val="a9"/>
      </w:rPr>
      <w:instrText xml:space="preserve">PAGE  </w:instrText>
    </w:r>
    <w:r>
      <w:rPr>
        <w:rStyle w:val="a9"/>
      </w:rPr>
      <w:fldChar w:fldCharType="separate"/>
    </w:r>
    <w:r w:rsidR="00153852">
      <w:rPr>
        <w:rStyle w:val="a9"/>
        <w:noProof/>
      </w:rPr>
      <w:t>2</w:t>
    </w:r>
    <w:r>
      <w:rPr>
        <w:rStyle w:val="a9"/>
      </w:rPr>
      <w:fldChar w:fldCharType="end"/>
    </w:r>
  </w:p>
  <w:p w:rsidR="00D03DBD" w:rsidRDefault="00D03DB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F7E6A4A"/>
    <w:lvl w:ilvl="0">
      <w:numFmt w:val="bullet"/>
      <w:lvlText w:val="*"/>
      <w:lvlJc w:val="left"/>
    </w:lvl>
  </w:abstractNum>
  <w:abstractNum w:abstractNumId="1">
    <w:nsid w:val="092C090D"/>
    <w:multiLevelType w:val="singleLevel"/>
    <w:tmpl w:val="B42C7328"/>
    <w:lvl w:ilvl="0">
      <w:start w:val="4"/>
      <w:numFmt w:val="decimal"/>
      <w:lvlText w:val="%1."/>
      <w:legacy w:legacy="1" w:legacySpace="0" w:legacyIndent="288"/>
      <w:lvlJc w:val="left"/>
      <w:rPr>
        <w:rFonts w:ascii="Times New Roman" w:hAnsi="Times New Roman" w:cs="Times New Roman" w:hint="default"/>
      </w:rPr>
    </w:lvl>
  </w:abstractNum>
  <w:abstractNum w:abstractNumId="2">
    <w:nsid w:val="191561FF"/>
    <w:multiLevelType w:val="singleLevel"/>
    <w:tmpl w:val="690A421A"/>
    <w:lvl w:ilvl="0">
      <w:start w:val="10"/>
      <w:numFmt w:val="decimal"/>
      <w:lvlText w:val="%1."/>
      <w:legacy w:legacy="1" w:legacySpace="0" w:legacyIndent="691"/>
      <w:lvlJc w:val="left"/>
      <w:rPr>
        <w:rFonts w:ascii="Times New Roman" w:hAnsi="Times New Roman" w:cs="Times New Roman" w:hint="default"/>
      </w:rPr>
    </w:lvl>
  </w:abstractNum>
  <w:abstractNum w:abstractNumId="3">
    <w:nsid w:val="22EA2872"/>
    <w:multiLevelType w:val="singleLevel"/>
    <w:tmpl w:val="9B3A80EE"/>
    <w:lvl w:ilvl="0">
      <w:start w:val="1"/>
      <w:numFmt w:val="decimal"/>
      <w:lvlText w:val="%1."/>
      <w:legacy w:legacy="1" w:legacySpace="0" w:legacyIndent="341"/>
      <w:lvlJc w:val="left"/>
      <w:rPr>
        <w:rFonts w:ascii="Calibri" w:hAnsi="Calibri" w:hint="default"/>
      </w:rPr>
    </w:lvl>
  </w:abstractNum>
  <w:abstractNum w:abstractNumId="4">
    <w:nsid w:val="23E7099A"/>
    <w:multiLevelType w:val="hybridMultilevel"/>
    <w:tmpl w:val="4BA46234"/>
    <w:lvl w:ilvl="0" w:tplc="93B05E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88D5DBB"/>
    <w:multiLevelType w:val="hybridMultilevel"/>
    <w:tmpl w:val="AD0AFF46"/>
    <w:lvl w:ilvl="0" w:tplc="5278217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28B017A1"/>
    <w:multiLevelType w:val="hybridMultilevel"/>
    <w:tmpl w:val="02F6FFF0"/>
    <w:lvl w:ilvl="0" w:tplc="F42E14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5FD6D40"/>
    <w:multiLevelType w:val="singleLevel"/>
    <w:tmpl w:val="0010D00A"/>
    <w:lvl w:ilvl="0">
      <w:start w:val="1"/>
      <w:numFmt w:val="decimal"/>
      <w:lvlText w:val="%1."/>
      <w:lvlJc w:val="left"/>
      <w:pPr>
        <w:tabs>
          <w:tab w:val="num" w:pos="1140"/>
        </w:tabs>
        <w:ind w:left="1140" w:hanging="420"/>
      </w:pPr>
      <w:rPr>
        <w:rFonts w:hint="default"/>
      </w:rPr>
    </w:lvl>
  </w:abstractNum>
  <w:abstractNum w:abstractNumId="8">
    <w:nsid w:val="691A5D16"/>
    <w:multiLevelType w:val="hybridMultilevel"/>
    <w:tmpl w:val="7902CE7E"/>
    <w:lvl w:ilvl="0" w:tplc="BA66635E">
      <w:start w:val="1"/>
      <w:numFmt w:val="decimal"/>
      <w:lvlText w:val="%1."/>
      <w:lvlJc w:val="left"/>
      <w:pPr>
        <w:ind w:left="360" w:hanging="360"/>
      </w:pPr>
      <w:rPr>
        <w:rFonts w:hint="default"/>
        <w:color w:val="auto"/>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6BD17BAF"/>
    <w:multiLevelType w:val="singleLevel"/>
    <w:tmpl w:val="61C8AE88"/>
    <w:lvl w:ilvl="0">
      <w:start w:val="1"/>
      <w:numFmt w:val="decimal"/>
      <w:lvlText w:val="%1."/>
      <w:legacy w:legacy="1" w:legacySpace="0" w:legacyIndent="268"/>
      <w:lvlJc w:val="left"/>
      <w:rPr>
        <w:rFonts w:ascii="Times New Roman" w:hAnsi="Times New Roman" w:cs="Times New Roman" w:hint="default"/>
      </w:rPr>
    </w:lvl>
  </w:abstractNum>
  <w:num w:numId="1">
    <w:abstractNumId w:val="8"/>
  </w:num>
  <w:num w:numId="2">
    <w:abstractNumId w:val="9"/>
  </w:num>
  <w:num w:numId="3">
    <w:abstractNumId w:val="9"/>
    <w:lvlOverride w:ilvl="0">
      <w:lvl w:ilvl="0">
        <w:start w:val="1"/>
        <w:numFmt w:val="decimal"/>
        <w:lvlText w:val="%1."/>
        <w:legacy w:legacy="1" w:legacySpace="0" w:legacyIndent="269"/>
        <w:lvlJc w:val="left"/>
        <w:rPr>
          <w:rFonts w:ascii="Times New Roman" w:hAnsi="Times New Roman" w:cs="Times New Roman" w:hint="default"/>
        </w:rPr>
      </w:lvl>
    </w:lvlOverride>
  </w:num>
  <w:num w:numId="4">
    <w:abstractNumId w:val="0"/>
    <w:lvlOverride w:ilvl="0">
      <w:lvl w:ilvl="0">
        <w:numFmt w:val="bullet"/>
        <w:lvlText w:val="-"/>
        <w:legacy w:legacy="1" w:legacySpace="0" w:legacyIndent="259"/>
        <w:lvlJc w:val="left"/>
        <w:rPr>
          <w:rFonts w:ascii="Times New Roman" w:hAnsi="Times New Roman" w:hint="default"/>
        </w:rPr>
      </w:lvl>
    </w:lvlOverride>
  </w:num>
  <w:num w:numId="5">
    <w:abstractNumId w:val="1"/>
  </w:num>
  <w:num w:numId="6">
    <w:abstractNumId w:val="2"/>
  </w:num>
  <w:num w:numId="7">
    <w:abstractNumId w:val="7"/>
  </w:num>
  <w:num w:numId="8">
    <w:abstractNumId w:val="6"/>
  </w:num>
  <w:num w:numId="9">
    <w:abstractNumId w:val="5"/>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autoHyphenation/>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78380F"/>
    <w:rsid w:val="0000293B"/>
    <w:rsid w:val="000162DC"/>
    <w:rsid w:val="00016507"/>
    <w:rsid w:val="00024DB9"/>
    <w:rsid w:val="00026773"/>
    <w:rsid w:val="000314ED"/>
    <w:rsid w:val="0003179E"/>
    <w:rsid w:val="00032377"/>
    <w:rsid w:val="000328EC"/>
    <w:rsid w:val="00040388"/>
    <w:rsid w:val="000440A3"/>
    <w:rsid w:val="00045FC8"/>
    <w:rsid w:val="000461D4"/>
    <w:rsid w:val="00050DFC"/>
    <w:rsid w:val="00051BA1"/>
    <w:rsid w:val="000600BD"/>
    <w:rsid w:val="000640DA"/>
    <w:rsid w:val="000644B8"/>
    <w:rsid w:val="00065335"/>
    <w:rsid w:val="00065461"/>
    <w:rsid w:val="00070F39"/>
    <w:rsid w:val="00073654"/>
    <w:rsid w:val="00077422"/>
    <w:rsid w:val="00080260"/>
    <w:rsid w:val="00081C66"/>
    <w:rsid w:val="00087876"/>
    <w:rsid w:val="00094A60"/>
    <w:rsid w:val="000A59A1"/>
    <w:rsid w:val="000A63CB"/>
    <w:rsid w:val="000C6BCB"/>
    <w:rsid w:val="000D1AE8"/>
    <w:rsid w:val="000D2CEE"/>
    <w:rsid w:val="000D523F"/>
    <w:rsid w:val="000D624E"/>
    <w:rsid w:val="000E37FC"/>
    <w:rsid w:val="000E5C5B"/>
    <w:rsid w:val="000E615E"/>
    <w:rsid w:val="000F7A04"/>
    <w:rsid w:val="0010045A"/>
    <w:rsid w:val="00100921"/>
    <w:rsid w:val="00102981"/>
    <w:rsid w:val="00114EB0"/>
    <w:rsid w:val="00123E53"/>
    <w:rsid w:val="00134E39"/>
    <w:rsid w:val="00135B76"/>
    <w:rsid w:val="001452F9"/>
    <w:rsid w:val="001524FD"/>
    <w:rsid w:val="001525C9"/>
    <w:rsid w:val="00153852"/>
    <w:rsid w:val="00160182"/>
    <w:rsid w:val="00160A56"/>
    <w:rsid w:val="0016238D"/>
    <w:rsid w:val="00162AE4"/>
    <w:rsid w:val="00172D90"/>
    <w:rsid w:val="00173983"/>
    <w:rsid w:val="00176B8D"/>
    <w:rsid w:val="00182B78"/>
    <w:rsid w:val="0019181D"/>
    <w:rsid w:val="001919A8"/>
    <w:rsid w:val="00194E9C"/>
    <w:rsid w:val="001A04DD"/>
    <w:rsid w:val="001A1A69"/>
    <w:rsid w:val="001A45DC"/>
    <w:rsid w:val="001B450B"/>
    <w:rsid w:val="001C0ADE"/>
    <w:rsid w:val="001C28D6"/>
    <w:rsid w:val="001C65D3"/>
    <w:rsid w:val="001E1D16"/>
    <w:rsid w:val="001E3DC3"/>
    <w:rsid w:val="001E5201"/>
    <w:rsid w:val="001F1048"/>
    <w:rsid w:val="001F4AB5"/>
    <w:rsid w:val="001F59CA"/>
    <w:rsid w:val="001F6D22"/>
    <w:rsid w:val="001F73D2"/>
    <w:rsid w:val="00201102"/>
    <w:rsid w:val="00201198"/>
    <w:rsid w:val="00225210"/>
    <w:rsid w:val="00225EDC"/>
    <w:rsid w:val="002267BB"/>
    <w:rsid w:val="0023495D"/>
    <w:rsid w:val="00236826"/>
    <w:rsid w:val="00251523"/>
    <w:rsid w:val="00251562"/>
    <w:rsid w:val="0025628B"/>
    <w:rsid w:val="0026373B"/>
    <w:rsid w:val="00270902"/>
    <w:rsid w:val="00270903"/>
    <w:rsid w:val="0027313B"/>
    <w:rsid w:val="0028082D"/>
    <w:rsid w:val="002813A7"/>
    <w:rsid w:val="00281E5C"/>
    <w:rsid w:val="002830EA"/>
    <w:rsid w:val="0029570E"/>
    <w:rsid w:val="002A1845"/>
    <w:rsid w:val="002A1ADF"/>
    <w:rsid w:val="002A26B1"/>
    <w:rsid w:val="002A3ADB"/>
    <w:rsid w:val="002A46AF"/>
    <w:rsid w:val="002A6F7C"/>
    <w:rsid w:val="002B07CF"/>
    <w:rsid w:val="002B7995"/>
    <w:rsid w:val="002C1DE8"/>
    <w:rsid w:val="002C5E4D"/>
    <w:rsid w:val="002C6264"/>
    <w:rsid w:val="002C7E1D"/>
    <w:rsid w:val="002D6080"/>
    <w:rsid w:val="002E0180"/>
    <w:rsid w:val="002E354B"/>
    <w:rsid w:val="002E3E5F"/>
    <w:rsid w:val="002F259A"/>
    <w:rsid w:val="002F33A2"/>
    <w:rsid w:val="002F48FD"/>
    <w:rsid w:val="002F6FC2"/>
    <w:rsid w:val="00303B5F"/>
    <w:rsid w:val="0030483B"/>
    <w:rsid w:val="00304BBA"/>
    <w:rsid w:val="003112EB"/>
    <w:rsid w:val="0032281C"/>
    <w:rsid w:val="0032478C"/>
    <w:rsid w:val="003327D2"/>
    <w:rsid w:val="00335EE7"/>
    <w:rsid w:val="00337B08"/>
    <w:rsid w:val="0034128D"/>
    <w:rsid w:val="00342DEC"/>
    <w:rsid w:val="0034570F"/>
    <w:rsid w:val="00345758"/>
    <w:rsid w:val="00345B93"/>
    <w:rsid w:val="003460E4"/>
    <w:rsid w:val="00351585"/>
    <w:rsid w:val="003515F3"/>
    <w:rsid w:val="00357610"/>
    <w:rsid w:val="003579F1"/>
    <w:rsid w:val="0036167B"/>
    <w:rsid w:val="00361E34"/>
    <w:rsid w:val="0036250A"/>
    <w:rsid w:val="0036544C"/>
    <w:rsid w:val="003708C2"/>
    <w:rsid w:val="0037399D"/>
    <w:rsid w:val="00375DF0"/>
    <w:rsid w:val="003867A4"/>
    <w:rsid w:val="00387DAF"/>
    <w:rsid w:val="003971B9"/>
    <w:rsid w:val="003A1728"/>
    <w:rsid w:val="003A42A0"/>
    <w:rsid w:val="003A56AB"/>
    <w:rsid w:val="003A5D83"/>
    <w:rsid w:val="003B13D1"/>
    <w:rsid w:val="003B1E2F"/>
    <w:rsid w:val="003B6957"/>
    <w:rsid w:val="003C653A"/>
    <w:rsid w:val="003C6BB4"/>
    <w:rsid w:val="003D237C"/>
    <w:rsid w:val="003D72C6"/>
    <w:rsid w:val="003E08C6"/>
    <w:rsid w:val="003E3BE0"/>
    <w:rsid w:val="003E74C4"/>
    <w:rsid w:val="003E75E2"/>
    <w:rsid w:val="003F0C68"/>
    <w:rsid w:val="003F4E3D"/>
    <w:rsid w:val="003F7BA9"/>
    <w:rsid w:val="00404002"/>
    <w:rsid w:val="004109F0"/>
    <w:rsid w:val="0041189E"/>
    <w:rsid w:val="00424C68"/>
    <w:rsid w:val="00430A4C"/>
    <w:rsid w:val="00432E01"/>
    <w:rsid w:val="00433933"/>
    <w:rsid w:val="0043605F"/>
    <w:rsid w:val="0043684A"/>
    <w:rsid w:val="00442D1A"/>
    <w:rsid w:val="004516FE"/>
    <w:rsid w:val="00453CFB"/>
    <w:rsid w:val="00456065"/>
    <w:rsid w:val="004610AB"/>
    <w:rsid w:val="0047676D"/>
    <w:rsid w:val="00477949"/>
    <w:rsid w:val="004809ED"/>
    <w:rsid w:val="00482802"/>
    <w:rsid w:val="00482A17"/>
    <w:rsid w:val="004868A6"/>
    <w:rsid w:val="00491C8D"/>
    <w:rsid w:val="00495630"/>
    <w:rsid w:val="0049577F"/>
    <w:rsid w:val="004A11C5"/>
    <w:rsid w:val="004A1BE3"/>
    <w:rsid w:val="004A3A33"/>
    <w:rsid w:val="004A4D0A"/>
    <w:rsid w:val="004B0388"/>
    <w:rsid w:val="004B11A7"/>
    <w:rsid w:val="004B2178"/>
    <w:rsid w:val="004B2392"/>
    <w:rsid w:val="004C2836"/>
    <w:rsid w:val="004C3026"/>
    <w:rsid w:val="004C5E88"/>
    <w:rsid w:val="004D7B52"/>
    <w:rsid w:val="004F0B9C"/>
    <w:rsid w:val="004F1832"/>
    <w:rsid w:val="004F4F0F"/>
    <w:rsid w:val="004F672A"/>
    <w:rsid w:val="00506013"/>
    <w:rsid w:val="00515A49"/>
    <w:rsid w:val="00517DE1"/>
    <w:rsid w:val="00523FF4"/>
    <w:rsid w:val="00526204"/>
    <w:rsid w:val="0052778F"/>
    <w:rsid w:val="005316C2"/>
    <w:rsid w:val="00535467"/>
    <w:rsid w:val="00542C82"/>
    <w:rsid w:val="005536E1"/>
    <w:rsid w:val="00553A10"/>
    <w:rsid w:val="00561305"/>
    <w:rsid w:val="00586A77"/>
    <w:rsid w:val="00592C70"/>
    <w:rsid w:val="005965C0"/>
    <w:rsid w:val="005970DA"/>
    <w:rsid w:val="005A12C8"/>
    <w:rsid w:val="005A351F"/>
    <w:rsid w:val="005A3BAA"/>
    <w:rsid w:val="005A4D3D"/>
    <w:rsid w:val="005A7015"/>
    <w:rsid w:val="005B1332"/>
    <w:rsid w:val="005B3B58"/>
    <w:rsid w:val="005B4814"/>
    <w:rsid w:val="005B658D"/>
    <w:rsid w:val="005B7B17"/>
    <w:rsid w:val="005C21B8"/>
    <w:rsid w:val="005D35B5"/>
    <w:rsid w:val="005E193A"/>
    <w:rsid w:val="005E7DF5"/>
    <w:rsid w:val="005F2829"/>
    <w:rsid w:val="005F431C"/>
    <w:rsid w:val="005F55C8"/>
    <w:rsid w:val="006069B2"/>
    <w:rsid w:val="006171D0"/>
    <w:rsid w:val="00617256"/>
    <w:rsid w:val="006178B5"/>
    <w:rsid w:val="006233EB"/>
    <w:rsid w:val="0062345F"/>
    <w:rsid w:val="00624422"/>
    <w:rsid w:val="00625DB6"/>
    <w:rsid w:val="006335B7"/>
    <w:rsid w:val="00635CA2"/>
    <w:rsid w:val="0065387C"/>
    <w:rsid w:val="00653891"/>
    <w:rsid w:val="00655160"/>
    <w:rsid w:val="00663768"/>
    <w:rsid w:val="00667BDE"/>
    <w:rsid w:val="0067093B"/>
    <w:rsid w:val="00673AFD"/>
    <w:rsid w:val="0068047B"/>
    <w:rsid w:val="00680799"/>
    <w:rsid w:val="006812D0"/>
    <w:rsid w:val="00683331"/>
    <w:rsid w:val="006953A6"/>
    <w:rsid w:val="006975E1"/>
    <w:rsid w:val="006A3B94"/>
    <w:rsid w:val="006A48F4"/>
    <w:rsid w:val="006A6374"/>
    <w:rsid w:val="006B27F0"/>
    <w:rsid w:val="006B5824"/>
    <w:rsid w:val="006C1B39"/>
    <w:rsid w:val="006C33DE"/>
    <w:rsid w:val="006C55AB"/>
    <w:rsid w:val="006C5F26"/>
    <w:rsid w:val="006D1BAA"/>
    <w:rsid w:val="006D20BD"/>
    <w:rsid w:val="006D7782"/>
    <w:rsid w:val="006D7900"/>
    <w:rsid w:val="006E0CFA"/>
    <w:rsid w:val="006F19C8"/>
    <w:rsid w:val="006F4A06"/>
    <w:rsid w:val="006F617F"/>
    <w:rsid w:val="007039F8"/>
    <w:rsid w:val="0070551B"/>
    <w:rsid w:val="00707D8D"/>
    <w:rsid w:val="00710676"/>
    <w:rsid w:val="007163AD"/>
    <w:rsid w:val="0071785F"/>
    <w:rsid w:val="00717ADE"/>
    <w:rsid w:val="0072219D"/>
    <w:rsid w:val="0072365C"/>
    <w:rsid w:val="00725483"/>
    <w:rsid w:val="00725923"/>
    <w:rsid w:val="00732689"/>
    <w:rsid w:val="0073731A"/>
    <w:rsid w:val="00750A62"/>
    <w:rsid w:val="00750AAF"/>
    <w:rsid w:val="0075334F"/>
    <w:rsid w:val="00756409"/>
    <w:rsid w:val="0075798F"/>
    <w:rsid w:val="00764CE8"/>
    <w:rsid w:val="00775E90"/>
    <w:rsid w:val="00782767"/>
    <w:rsid w:val="0078380F"/>
    <w:rsid w:val="007854FC"/>
    <w:rsid w:val="00786ECE"/>
    <w:rsid w:val="00796340"/>
    <w:rsid w:val="007A3979"/>
    <w:rsid w:val="007A398D"/>
    <w:rsid w:val="007B03AC"/>
    <w:rsid w:val="007B718C"/>
    <w:rsid w:val="007C2B36"/>
    <w:rsid w:val="007C5765"/>
    <w:rsid w:val="007C7126"/>
    <w:rsid w:val="007D4C1D"/>
    <w:rsid w:val="007D68CC"/>
    <w:rsid w:val="007E4378"/>
    <w:rsid w:val="007E664E"/>
    <w:rsid w:val="007E67EC"/>
    <w:rsid w:val="007E7CB4"/>
    <w:rsid w:val="007F0DA1"/>
    <w:rsid w:val="00802205"/>
    <w:rsid w:val="00805457"/>
    <w:rsid w:val="00806E40"/>
    <w:rsid w:val="00813A2E"/>
    <w:rsid w:val="00813FE9"/>
    <w:rsid w:val="008142CF"/>
    <w:rsid w:val="00814765"/>
    <w:rsid w:val="008179E5"/>
    <w:rsid w:val="00825667"/>
    <w:rsid w:val="00827FFD"/>
    <w:rsid w:val="008361B0"/>
    <w:rsid w:val="0084456E"/>
    <w:rsid w:val="008535BD"/>
    <w:rsid w:val="00855B1A"/>
    <w:rsid w:val="00861DE3"/>
    <w:rsid w:val="00862339"/>
    <w:rsid w:val="00867066"/>
    <w:rsid w:val="008709F9"/>
    <w:rsid w:val="008723E5"/>
    <w:rsid w:val="00872FB3"/>
    <w:rsid w:val="00873275"/>
    <w:rsid w:val="0087621C"/>
    <w:rsid w:val="0088149E"/>
    <w:rsid w:val="008836F3"/>
    <w:rsid w:val="00886FBD"/>
    <w:rsid w:val="00891E96"/>
    <w:rsid w:val="008928AC"/>
    <w:rsid w:val="0089573F"/>
    <w:rsid w:val="00897A4A"/>
    <w:rsid w:val="008A3320"/>
    <w:rsid w:val="008A3ABB"/>
    <w:rsid w:val="008B0ABF"/>
    <w:rsid w:val="008B1107"/>
    <w:rsid w:val="008B79C7"/>
    <w:rsid w:val="008C1545"/>
    <w:rsid w:val="008C25F0"/>
    <w:rsid w:val="008C40D1"/>
    <w:rsid w:val="008D158C"/>
    <w:rsid w:val="008D518B"/>
    <w:rsid w:val="008E0FD9"/>
    <w:rsid w:val="008E642B"/>
    <w:rsid w:val="008F2A80"/>
    <w:rsid w:val="008F3FEE"/>
    <w:rsid w:val="008F76B0"/>
    <w:rsid w:val="00902223"/>
    <w:rsid w:val="009028D5"/>
    <w:rsid w:val="00902CDC"/>
    <w:rsid w:val="0091139A"/>
    <w:rsid w:val="0091547D"/>
    <w:rsid w:val="0091651A"/>
    <w:rsid w:val="00924909"/>
    <w:rsid w:val="00924EE0"/>
    <w:rsid w:val="009259E3"/>
    <w:rsid w:val="00926562"/>
    <w:rsid w:val="0093051E"/>
    <w:rsid w:val="00930A3A"/>
    <w:rsid w:val="0093216E"/>
    <w:rsid w:val="009400C4"/>
    <w:rsid w:val="009457D7"/>
    <w:rsid w:val="00951E11"/>
    <w:rsid w:val="00953266"/>
    <w:rsid w:val="0095631E"/>
    <w:rsid w:val="00962299"/>
    <w:rsid w:val="0096457F"/>
    <w:rsid w:val="00975D96"/>
    <w:rsid w:val="0097666A"/>
    <w:rsid w:val="009823D3"/>
    <w:rsid w:val="009823F1"/>
    <w:rsid w:val="009833BC"/>
    <w:rsid w:val="0098722C"/>
    <w:rsid w:val="00990F8C"/>
    <w:rsid w:val="00996AE4"/>
    <w:rsid w:val="00997FBC"/>
    <w:rsid w:val="009A78F5"/>
    <w:rsid w:val="009B3460"/>
    <w:rsid w:val="009B7931"/>
    <w:rsid w:val="009C0120"/>
    <w:rsid w:val="009C0800"/>
    <w:rsid w:val="009C12B5"/>
    <w:rsid w:val="009C732A"/>
    <w:rsid w:val="009D0D19"/>
    <w:rsid w:val="009D1435"/>
    <w:rsid w:val="009D3E9A"/>
    <w:rsid w:val="009D4A57"/>
    <w:rsid w:val="009D751B"/>
    <w:rsid w:val="009E028F"/>
    <w:rsid w:val="009E7005"/>
    <w:rsid w:val="00A07AD2"/>
    <w:rsid w:val="00A213B2"/>
    <w:rsid w:val="00A230CB"/>
    <w:rsid w:val="00A25D4E"/>
    <w:rsid w:val="00A316A7"/>
    <w:rsid w:val="00A31C05"/>
    <w:rsid w:val="00A33DC9"/>
    <w:rsid w:val="00A402B6"/>
    <w:rsid w:val="00A513F8"/>
    <w:rsid w:val="00A66EFE"/>
    <w:rsid w:val="00A72573"/>
    <w:rsid w:val="00A759B8"/>
    <w:rsid w:val="00A870B0"/>
    <w:rsid w:val="00A9561F"/>
    <w:rsid w:val="00A96186"/>
    <w:rsid w:val="00A96560"/>
    <w:rsid w:val="00AA57CB"/>
    <w:rsid w:val="00AB650B"/>
    <w:rsid w:val="00AC325A"/>
    <w:rsid w:val="00AC5314"/>
    <w:rsid w:val="00AE6443"/>
    <w:rsid w:val="00AF14B5"/>
    <w:rsid w:val="00AF2591"/>
    <w:rsid w:val="00AF4C8F"/>
    <w:rsid w:val="00AF4E4C"/>
    <w:rsid w:val="00AF6091"/>
    <w:rsid w:val="00AF6910"/>
    <w:rsid w:val="00B004D1"/>
    <w:rsid w:val="00B005BF"/>
    <w:rsid w:val="00B0206F"/>
    <w:rsid w:val="00B029BA"/>
    <w:rsid w:val="00B04489"/>
    <w:rsid w:val="00B12CAD"/>
    <w:rsid w:val="00B12ED2"/>
    <w:rsid w:val="00B13CEC"/>
    <w:rsid w:val="00B14A31"/>
    <w:rsid w:val="00B2409D"/>
    <w:rsid w:val="00B31448"/>
    <w:rsid w:val="00B33152"/>
    <w:rsid w:val="00B33DDE"/>
    <w:rsid w:val="00B36058"/>
    <w:rsid w:val="00B37E4E"/>
    <w:rsid w:val="00B4164B"/>
    <w:rsid w:val="00B42A2E"/>
    <w:rsid w:val="00B4438A"/>
    <w:rsid w:val="00B479FD"/>
    <w:rsid w:val="00B56B18"/>
    <w:rsid w:val="00B6374D"/>
    <w:rsid w:val="00B66DBC"/>
    <w:rsid w:val="00B76ED6"/>
    <w:rsid w:val="00B80EAF"/>
    <w:rsid w:val="00B82E47"/>
    <w:rsid w:val="00B90EC1"/>
    <w:rsid w:val="00B9567E"/>
    <w:rsid w:val="00B97903"/>
    <w:rsid w:val="00BA3F9F"/>
    <w:rsid w:val="00BA474F"/>
    <w:rsid w:val="00BA6CCA"/>
    <w:rsid w:val="00BB05B7"/>
    <w:rsid w:val="00BB080B"/>
    <w:rsid w:val="00BB269C"/>
    <w:rsid w:val="00BC6A51"/>
    <w:rsid w:val="00BC7549"/>
    <w:rsid w:val="00BD6824"/>
    <w:rsid w:val="00BD7CCE"/>
    <w:rsid w:val="00BE45CB"/>
    <w:rsid w:val="00BE5305"/>
    <w:rsid w:val="00BE7F6C"/>
    <w:rsid w:val="00BF25AA"/>
    <w:rsid w:val="00BF6AE4"/>
    <w:rsid w:val="00BF73E4"/>
    <w:rsid w:val="00C00DC1"/>
    <w:rsid w:val="00C0141F"/>
    <w:rsid w:val="00C02FD2"/>
    <w:rsid w:val="00C04A5A"/>
    <w:rsid w:val="00C05247"/>
    <w:rsid w:val="00C10D3B"/>
    <w:rsid w:val="00C12208"/>
    <w:rsid w:val="00C148AE"/>
    <w:rsid w:val="00C17773"/>
    <w:rsid w:val="00C17AD0"/>
    <w:rsid w:val="00C22148"/>
    <w:rsid w:val="00C23FA7"/>
    <w:rsid w:val="00C31E30"/>
    <w:rsid w:val="00C337C6"/>
    <w:rsid w:val="00C37451"/>
    <w:rsid w:val="00C467E8"/>
    <w:rsid w:val="00C50016"/>
    <w:rsid w:val="00C50D07"/>
    <w:rsid w:val="00C633ED"/>
    <w:rsid w:val="00C646C3"/>
    <w:rsid w:val="00C76DE5"/>
    <w:rsid w:val="00C8182C"/>
    <w:rsid w:val="00C8629C"/>
    <w:rsid w:val="00C972C9"/>
    <w:rsid w:val="00CA37ED"/>
    <w:rsid w:val="00CB175F"/>
    <w:rsid w:val="00CC0145"/>
    <w:rsid w:val="00CC0236"/>
    <w:rsid w:val="00CC393B"/>
    <w:rsid w:val="00CC563A"/>
    <w:rsid w:val="00CC63EF"/>
    <w:rsid w:val="00CC681A"/>
    <w:rsid w:val="00CC76AA"/>
    <w:rsid w:val="00CD64B1"/>
    <w:rsid w:val="00CD6A26"/>
    <w:rsid w:val="00CE1970"/>
    <w:rsid w:val="00CE1B8E"/>
    <w:rsid w:val="00CF2D2C"/>
    <w:rsid w:val="00CF3BA6"/>
    <w:rsid w:val="00CF45E2"/>
    <w:rsid w:val="00CF4FA6"/>
    <w:rsid w:val="00CF5986"/>
    <w:rsid w:val="00CF6EAC"/>
    <w:rsid w:val="00D03BC1"/>
    <w:rsid w:val="00D03DBD"/>
    <w:rsid w:val="00D04851"/>
    <w:rsid w:val="00D04C5B"/>
    <w:rsid w:val="00D2111F"/>
    <w:rsid w:val="00D25CD1"/>
    <w:rsid w:val="00D34C33"/>
    <w:rsid w:val="00D3504E"/>
    <w:rsid w:val="00D42491"/>
    <w:rsid w:val="00D42BFC"/>
    <w:rsid w:val="00D4343B"/>
    <w:rsid w:val="00D453DC"/>
    <w:rsid w:val="00D46651"/>
    <w:rsid w:val="00D567D7"/>
    <w:rsid w:val="00D56D69"/>
    <w:rsid w:val="00D572BC"/>
    <w:rsid w:val="00D62B6B"/>
    <w:rsid w:val="00D658A0"/>
    <w:rsid w:val="00D664F4"/>
    <w:rsid w:val="00D66C3C"/>
    <w:rsid w:val="00D67D58"/>
    <w:rsid w:val="00D71C80"/>
    <w:rsid w:val="00D80D79"/>
    <w:rsid w:val="00D865EF"/>
    <w:rsid w:val="00DA06A1"/>
    <w:rsid w:val="00DB19AB"/>
    <w:rsid w:val="00DB260F"/>
    <w:rsid w:val="00DB2B57"/>
    <w:rsid w:val="00DB3337"/>
    <w:rsid w:val="00DB4283"/>
    <w:rsid w:val="00DB4569"/>
    <w:rsid w:val="00DC0C07"/>
    <w:rsid w:val="00DC153A"/>
    <w:rsid w:val="00DC7F65"/>
    <w:rsid w:val="00DD5CF1"/>
    <w:rsid w:val="00DD7960"/>
    <w:rsid w:val="00DE0A1B"/>
    <w:rsid w:val="00DE1900"/>
    <w:rsid w:val="00DE335A"/>
    <w:rsid w:val="00DE5C56"/>
    <w:rsid w:val="00DE5E98"/>
    <w:rsid w:val="00DE64F9"/>
    <w:rsid w:val="00DE7339"/>
    <w:rsid w:val="00DF0F2A"/>
    <w:rsid w:val="00DF285B"/>
    <w:rsid w:val="00DF7317"/>
    <w:rsid w:val="00E11804"/>
    <w:rsid w:val="00E1493C"/>
    <w:rsid w:val="00E26BBB"/>
    <w:rsid w:val="00E30EDE"/>
    <w:rsid w:val="00E3255C"/>
    <w:rsid w:val="00E32E51"/>
    <w:rsid w:val="00E40AB1"/>
    <w:rsid w:val="00E40D5F"/>
    <w:rsid w:val="00E4140B"/>
    <w:rsid w:val="00E501F7"/>
    <w:rsid w:val="00E5123E"/>
    <w:rsid w:val="00E61676"/>
    <w:rsid w:val="00E64F84"/>
    <w:rsid w:val="00E65121"/>
    <w:rsid w:val="00E6520D"/>
    <w:rsid w:val="00E71578"/>
    <w:rsid w:val="00E827B7"/>
    <w:rsid w:val="00E84513"/>
    <w:rsid w:val="00E86D8D"/>
    <w:rsid w:val="00E91BCF"/>
    <w:rsid w:val="00E93051"/>
    <w:rsid w:val="00EA0AE7"/>
    <w:rsid w:val="00EB23D7"/>
    <w:rsid w:val="00EB2A91"/>
    <w:rsid w:val="00EB34DD"/>
    <w:rsid w:val="00EC7D92"/>
    <w:rsid w:val="00ED08FA"/>
    <w:rsid w:val="00EE09F6"/>
    <w:rsid w:val="00EE21DC"/>
    <w:rsid w:val="00EE4937"/>
    <w:rsid w:val="00EE6811"/>
    <w:rsid w:val="00EE6930"/>
    <w:rsid w:val="00EE7976"/>
    <w:rsid w:val="00EF4E60"/>
    <w:rsid w:val="00EF577D"/>
    <w:rsid w:val="00F007A4"/>
    <w:rsid w:val="00F028F7"/>
    <w:rsid w:val="00F04F3C"/>
    <w:rsid w:val="00F05B58"/>
    <w:rsid w:val="00F1094F"/>
    <w:rsid w:val="00F109A3"/>
    <w:rsid w:val="00F11360"/>
    <w:rsid w:val="00F20269"/>
    <w:rsid w:val="00F21AD4"/>
    <w:rsid w:val="00F3310E"/>
    <w:rsid w:val="00F415AF"/>
    <w:rsid w:val="00F42F68"/>
    <w:rsid w:val="00F45C21"/>
    <w:rsid w:val="00F52D58"/>
    <w:rsid w:val="00F556B5"/>
    <w:rsid w:val="00F56DAA"/>
    <w:rsid w:val="00F57A5D"/>
    <w:rsid w:val="00F610DD"/>
    <w:rsid w:val="00F634BA"/>
    <w:rsid w:val="00F752DA"/>
    <w:rsid w:val="00F761D7"/>
    <w:rsid w:val="00F77876"/>
    <w:rsid w:val="00F86842"/>
    <w:rsid w:val="00F8728A"/>
    <w:rsid w:val="00F91B02"/>
    <w:rsid w:val="00F91CDD"/>
    <w:rsid w:val="00F959A4"/>
    <w:rsid w:val="00FA4E30"/>
    <w:rsid w:val="00FA5324"/>
    <w:rsid w:val="00FB4B1D"/>
    <w:rsid w:val="00FB56A3"/>
    <w:rsid w:val="00FB77EF"/>
    <w:rsid w:val="00FD6E94"/>
    <w:rsid w:val="00FF01B6"/>
    <w:rsid w:val="00FF1CD0"/>
    <w:rsid w:val="00FF4E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Body Text Indent 3"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93B"/>
    <w:pPr>
      <w:jc w:val="both"/>
    </w:pPr>
    <w:rPr>
      <w:rFonts w:cs="Calibri"/>
      <w:lang w:eastAsia="en-US"/>
    </w:rPr>
  </w:style>
  <w:style w:type="paragraph" w:styleId="2">
    <w:name w:val="heading 2"/>
    <w:basedOn w:val="a"/>
    <w:next w:val="a"/>
    <w:link w:val="20"/>
    <w:qFormat/>
    <w:locked/>
    <w:rsid w:val="0025628B"/>
    <w:pPr>
      <w:keepNext/>
      <w:spacing w:before="240" w:after="60"/>
      <w:jc w:val="left"/>
      <w:outlineLvl w:val="1"/>
    </w:pPr>
    <w:rPr>
      <w:rFonts w:ascii="Arial" w:eastAsia="Times New Roman" w:hAnsi="Arial" w:cs="Arial"/>
      <w:b/>
      <w:bCs/>
      <w:i/>
      <w:iCs/>
      <w:sz w:val="28"/>
      <w:szCs w:val="28"/>
      <w:lang w:eastAsia="ru-RU"/>
    </w:rPr>
  </w:style>
  <w:style w:type="paragraph" w:styleId="3">
    <w:name w:val="heading 3"/>
    <w:basedOn w:val="a"/>
    <w:next w:val="a"/>
    <w:link w:val="30"/>
    <w:qFormat/>
    <w:locked/>
    <w:rsid w:val="0025628B"/>
    <w:pPr>
      <w:keepNext/>
      <w:spacing w:before="240" w:after="60"/>
      <w:jc w:val="left"/>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75D96"/>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basedOn w:val="a0"/>
    <w:uiPriority w:val="99"/>
    <w:rsid w:val="00975D96"/>
    <w:rPr>
      <w:color w:val="0000FF"/>
      <w:u w:val="single"/>
    </w:rPr>
  </w:style>
  <w:style w:type="paragraph" w:styleId="a5">
    <w:name w:val="Balloon Text"/>
    <w:basedOn w:val="a"/>
    <w:link w:val="a6"/>
    <w:uiPriority w:val="99"/>
    <w:semiHidden/>
    <w:rsid w:val="005F55C8"/>
    <w:rPr>
      <w:rFonts w:ascii="Tahoma" w:hAnsi="Tahoma" w:cs="Tahoma"/>
      <w:sz w:val="16"/>
      <w:szCs w:val="16"/>
    </w:rPr>
  </w:style>
  <w:style w:type="character" w:customStyle="1" w:styleId="a6">
    <w:name w:val="Текст выноски Знак"/>
    <w:basedOn w:val="a0"/>
    <w:link w:val="a5"/>
    <w:uiPriority w:val="99"/>
    <w:semiHidden/>
    <w:locked/>
    <w:rsid w:val="005F55C8"/>
    <w:rPr>
      <w:rFonts w:ascii="Tahoma" w:hAnsi="Tahoma" w:cs="Tahoma"/>
      <w:sz w:val="16"/>
      <w:szCs w:val="16"/>
      <w:lang w:eastAsia="en-US"/>
    </w:rPr>
  </w:style>
  <w:style w:type="paragraph" w:styleId="a7">
    <w:name w:val="header"/>
    <w:basedOn w:val="a"/>
    <w:link w:val="a8"/>
    <w:uiPriority w:val="99"/>
    <w:rsid w:val="00DE5C56"/>
    <w:pPr>
      <w:tabs>
        <w:tab w:val="center" w:pos="4677"/>
        <w:tab w:val="right" w:pos="9355"/>
      </w:tabs>
    </w:pPr>
  </w:style>
  <w:style w:type="character" w:customStyle="1" w:styleId="a8">
    <w:name w:val="Верхний колонтитул Знак"/>
    <w:basedOn w:val="a0"/>
    <w:link w:val="a7"/>
    <w:uiPriority w:val="99"/>
    <w:semiHidden/>
    <w:rsid w:val="002D7A11"/>
    <w:rPr>
      <w:rFonts w:cs="Calibri"/>
      <w:lang w:eastAsia="en-US"/>
    </w:rPr>
  </w:style>
  <w:style w:type="character" w:styleId="a9">
    <w:name w:val="page number"/>
    <w:basedOn w:val="a0"/>
    <w:uiPriority w:val="99"/>
    <w:rsid w:val="00DE5C56"/>
  </w:style>
  <w:style w:type="paragraph" w:styleId="aa">
    <w:name w:val="List Paragraph"/>
    <w:basedOn w:val="a"/>
    <w:uiPriority w:val="34"/>
    <w:qFormat/>
    <w:rsid w:val="0091651A"/>
    <w:pPr>
      <w:ind w:left="720"/>
      <w:contextualSpacing/>
    </w:pPr>
  </w:style>
  <w:style w:type="paragraph" w:customStyle="1" w:styleId="Style20">
    <w:name w:val="Style20"/>
    <w:basedOn w:val="a"/>
    <w:uiPriority w:val="99"/>
    <w:rsid w:val="00160A56"/>
    <w:pPr>
      <w:widowControl w:val="0"/>
      <w:autoSpaceDE w:val="0"/>
      <w:autoSpaceDN w:val="0"/>
      <w:adjustRightInd w:val="0"/>
      <w:spacing w:line="322" w:lineRule="exact"/>
      <w:ind w:firstLine="696"/>
    </w:pPr>
    <w:rPr>
      <w:rFonts w:ascii="Times New Roman" w:eastAsiaTheme="minorEastAsia" w:hAnsi="Times New Roman" w:cs="Times New Roman"/>
      <w:sz w:val="24"/>
      <w:szCs w:val="24"/>
      <w:lang w:eastAsia="ru-RU"/>
    </w:rPr>
  </w:style>
  <w:style w:type="paragraph" w:customStyle="1" w:styleId="Style22">
    <w:name w:val="Style22"/>
    <w:basedOn w:val="a"/>
    <w:uiPriority w:val="99"/>
    <w:rsid w:val="00160A56"/>
    <w:pPr>
      <w:widowControl w:val="0"/>
      <w:autoSpaceDE w:val="0"/>
      <w:autoSpaceDN w:val="0"/>
      <w:adjustRightInd w:val="0"/>
      <w:spacing w:line="317" w:lineRule="exact"/>
      <w:ind w:firstLine="696"/>
    </w:pPr>
    <w:rPr>
      <w:rFonts w:ascii="Times New Roman" w:eastAsiaTheme="minorEastAsia" w:hAnsi="Times New Roman" w:cs="Times New Roman"/>
      <w:sz w:val="24"/>
      <w:szCs w:val="24"/>
      <w:lang w:eastAsia="ru-RU"/>
    </w:rPr>
  </w:style>
  <w:style w:type="paragraph" w:customStyle="1" w:styleId="Style23">
    <w:name w:val="Style23"/>
    <w:basedOn w:val="a"/>
    <w:uiPriority w:val="99"/>
    <w:rsid w:val="00160A56"/>
    <w:pPr>
      <w:widowControl w:val="0"/>
      <w:autoSpaceDE w:val="0"/>
      <w:autoSpaceDN w:val="0"/>
      <w:adjustRightInd w:val="0"/>
      <w:spacing w:line="322" w:lineRule="exact"/>
    </w:pPr>
    <w:rPr>
      <w:rFonts w:ascii="Times New Roman" w:eastAsiaTheme="minorEastAsia" w:hAnsi="Times New Roman" w:cs="Times New Roman"/>
      <w:sz w:val="24"/>
      <w:szCs w:val="24"/>
      <w:lang w:eastAsia="ru-RU"/>
    </w:rPr>
  </w:style>
  <w:style w:type="character" w:customStyle="1" w:styleId="FontStyle30">
    <w:name w:val="Font Style30"/>
    <w:basedOn w:val="a0"/>
    <w:uiPriority w:val="99"/>
    <w:rsid w:val="00160A56"/>
    <w:rPr>
      <w:rFonts w:ascii="Times New Roman" w:hAnsi="Times New Roman" w:cs="Times New Roman"/>
      <w:sz w:val="26"/>
      <w:szCs w:val="26"/>
    </w:rPr>
  </w:style>
  <w:style w:type="character" w:customStyle="1" w:styleId="FontStyle35">
    <w:name w:val="Font Style35"/>
    <w:basedOn w:val="a0"/>
    <w:uiPriority w:val="99"/>
    <w:rsid w:val="00160A56"/>
    <w:rPr>
      <w:rFonts w:ascii="Times New Roman" w:hAnsi="Times New Roman" w:cs="Times New Roman"/>
      <w:sz w:val="22"/>
      <w:szCs w:val="22"/>
    </w:rPr>
  </w:style>
  <w:style w:type="paragraph" w:styleId="ab">
    <w:name w:val="Normal (Web)"/>
    <w:basedOn w:val="a"/>
    <w:uiPriority w:val="99"/>
    <w:unhideWhenUsed/>
    <w:rsid w:val="0032478C"/>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c">
    <w:name w:val="Strong"/>
    <w:basedOn w:val="a0"/>
    <w:uiPriority w:val="22"/>
    <w:qFormat/>
    <w:locked/>
    <w:rsid w:val="0032478C"/>
    <w:rPr>
      <w:b/>
      <w:bCs/>
    </w:rPr>
  </w:style>
  <w:style w:type="paragraph" w:customStyle="1" w:styleId="ConsPlusNonformat">
    <w:name w:val="ConsPlusNonformat"/>
    <w:rsid w:val="00802205"/>
    <w:pPr>
      <w:widowControl w:val="0"/>
    </w:pPr>
    <w:rPr>
      <w:rFonts w:ascii="Courier New" w:eastAsia="Times New Roman" w:hAnsi="Courier New"/>
      <w:snapToGrid w:val="0"/>
      <w:sz w:val="20"/>
      <w:szCs w:val="20"/>
    </w:rPr>
  </w:style>
  <w:style w:type="character" w:customStyle="1" w:styleId="20">
    <w:name w:val="Заголовок 2 Знак"/>
    <w:basedOn w:val="a0"/>
    <w:link w:val="2"/>
    <w:rsid w:val="0025628B"/>
    <w:rPr>
      <w:rFonts w:ascii="Arial" w:eastAsia="Times New Roman" w:hAnsi="Arial" w:cs="Arial"/>
      <w:b/>
      <w:bCs/>
      <w:i/>
      <w:iCs/>
      <w:sz w:val="28"/>
      <w:szCs w:val="28"/>
    </w:rPr>
  </w:style>
  <w:style w:type="character" w:customStyle="1" w:styleId="30">
    <w:name w:val="Заголовок 3 Знак"/>
    <w:basedOn w:val="a0"/>
    <w:link w:val="3"/>
    <w:rsid w:val="0025628B"/>
    <w:rPr>
      <w:rFonts w:ascii="Arial" w:eastAsia="Times New Roman" w:hAnsi="Arial" w:cs="Arial"/>
      <w:b/>
      <w:bCs/>
      <w:sz w:val="26"/>
      <w:szCs w:val="26"/>
    </w:rPr>
  </w:style>
  <w:style w:type="paragraph" w:customStyle="1" w:styleId="ConsNormal">
    <w:name w:val="ConsNormal"/>
    <w:rsid w:val="0025628B"/>
    <w:pPr>
      <w:autoSpaceDE w:val="0"/>
      <w:autoSpaceDN w:val="0"/>
      <w:adjustRightInd w:val="0"/>
      <w:ind w:right="19772" w:firstLine="720"/>
    </w:pPr>
    <w:rPr>
      <w:rFonts w:ascii="Times New Roman" w:eastAsia="Times New Roman" w:hAnsi="Times New Roman"/>
      <w:sz w:val="20"/>
      <w:szCs w:val="20"/>
    </w:rPr>
  </w:style>
  <w:style w:type="paragraph" w:customStyle="1" w:styleId="ConsNonformat">
    <w:name w:val="ConsNonformat"/>
    <w:rsid w:val="0025628B"/>
    <w:pPr>
      <w:widowControl w:val="0"/>
      <w:autoSpaceDE w:val="0"/>
      <w:autoSpaceDN w:val="0"/>
      <w:adjustRightInd w:val="0"/>
      <w:ind w:right="19772"/>
    </w:pPr>
    <w:rPr>
      <w:rFonts w:ascii="Courier New" w:eastAsia="Times New Roman" w:hAnsi="Courier New" w:cs="Courier New"/>
      <w:sz w:val="20"/>
      <w:szCs w:val="20"/>
    </w:rPr>
  </w:style>
  <w:style w:type="paragraph" w:customStyle="1" w:styleId="21">
    <w:name w:val="Основной текст 21"/>
    <w:basedOn w:val="a"/>
    <w:rsid w:val="0025628B"/>
    <w:pPr>
      <w:tabs>
        <w:tab w:val="left" w:pos="-1701"/>
        <w:tab w:val="left" w:pos="-1560"/>
        <w:tab w:val="right" w:pos="10915"/>
      </w:tabs>
      <w:ind w:right="283" w:firstLine="851"/>
    </w:pPr>
    <w:rPr>
      <w:rFonts w:ascii="Times New Roman" w:eastAsia="Times New Roman" w:hAnsi="Times New Roman" w:cs="Times New Roman"/>
      <w:sz w:val="28"/>
      <w:szCs w:val="20"/>
      <w:lang w:eastAsia="ru-RU"/>
    </w:rPr>
  </w:style>
  <w:style w:type="paragraph" w:styleId="22">
    <w:name w:val="Body Text Indent 2"/>
    <w:basedOn w:val="a"/>
    <w:link w:val="23"/>
    <w:rsid w:val="000640DA"/>
    <w:pPr>
      <w:spacing w:after="120" w:line="480" w:lineRule="auto"/>
      <w:ind w:left="283"/>
      <w:jc w:val="left"/>
    </w:pPr>
    <w:rPr>
      <w:rFonts w:ascii="Times New Roman" w:eastAsia="Times New Roman" w:hAnsi="Times New Roman" w:cs="Times New Roman"/>
      <w:sz w:val="20"/>
      <w:szCs w:val="20"/>
      <w:lang w:eastAsia="ru-RU"/>
    </w:rPr>
  </w:style>
  <w:style w:type="character" w:customStyle="1" w:styleId="23">
    <w:name w:val="Основной текст с отступом 2 Знак"/>
    <w:basedOn w:val="a0"/>
    <w:link w:val="22"/>
    <w:rsid w:val="000640DA"/>
    <w:rPr>
      <w:rFonts w:ascii="Times New Roman" w:eastAsia="Times New Roman" w:hAnsi="Times New Roman"/>
      <w:sz w:val="20"/>
      <w:szCs w:val="20"/>
    </w:rPr>
  </w:style>
  <w:style w:type="paragraph" w:styleId="ad">
    <w:name w:val="Body Text Indent"/>
    <w:basedOn w:val="a"/>
    <w:link w:val="ae"/>
    <w:uiPriority w:val="99"/>
    <w:unhideWhenUsed/>
    <w:rsid w:val="00357610"/>
    <w:pPr>
      <w:spacing w:after="120"/>
      <w:ind w:left="283"/>
    </w:pPr>
  </w:style>
  <w:style w:type="character" w:customStyle="1" w:styleId="ae">
    <w:name w:val="Основной текст с отступом Знак"/>
    <w:basedOn w:val="a0"/>
    <w:link w:val="ad"/>
    <w:uiPriority w:val="99"/>
    <w:rsid w:val="00357610"/>
    <w:rPr>
      <w:rFonts w:cs="Calibri"/>
      <w:lang w:eastAsia="en-US"/>
    </w:rPr>
  </w:style>
  <w:style w:type="character" w:customStyle="1" w:styleId="af">
    <w:name w:val="Основной текст_"/>
    <w:basedOn w:val="a0"/>
    <w:link w:val="24"/>
    <w:rsid w:val="00304BBA"/>
    <w:rPr>
      <w:rFonts w:ascii="Times New Roman" w:eastAsia="Times New Roman" w:hAnsi="Times New Roman"/>
      <w:shd w:val="clear" w:color="auto" w:fill="FFFFFF"/>
    </w:rPr>
  </w:style>
  <w:style w:type="character" w:customStyle="1" w:styleId="1">
    <w:name w:val="Основной текст1"/>
    <w:basedOn w:val="af"/>
    <w:rsid w:val="00304BBA"/>
    <w:rPr>
      <w:color w:val="000000"/>
      <w:spacing w:val="0"/>
      <w:w w:val="100"/>
      <w:position w:val="0"/>
      <w:sz w:val="24"/>
      <w:szCs w:val="24"/>
      <w:u w:val="single"/>
      <w:lang w:val="ru-RU" w:eastAsia="ru-RU" w:bidi="ru-RU"/>
    </w:rPr>
  </w:style>
  <w:style w:type="paragraph" w:customStyle="1" w:styleId="24">
    <w:name w:val="Основной текст2"/>
    <w:basedOn w:val="a"/>
    <w:link w:val="af"/>
    <w:rsid w:val="00304BBA"/>
    <w:pPr>
      <w:widowControl w:val="0"/>
      <w:shd w:val="clear" w:color="auto" w:fill="FFFFFF"/>
      <w:spacing w:before="300" w:after="120" w:line="370" w:lineRule="exact"/>
      <w:jc w:val="left"/>
    </w:pPr>
    <w:rPr>
      <w:rFonts w:ascii="Times New Roman" w:eastAsia="Times New Roman" w:hAnsi="Times New Roman" w:cs="Times New Roman"/>
      <w:lang w:eastAsia="ru-RU"/>
    </w:rPr>
  </w:style>
  <w:style w:type="paragraph" w:styleId="31">
    <w:name w:val="Body Text Indent 3"/>
    <w:basedOn w:val="a"/>
    <w:link w:val="32"/>
    <w:rsid w:val="00CE1970"/>
    <w:pPr>
      <w:spacing w:after="120"/>
      <w:ind w:left="283"/>
      <w:jc w:val="left"/>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CE1970"/>
    <w:rPr>
      <w:rFonts w:ascii="Times New Roman" w:eastAsia="Times New Roman" w:hAnsi="Times New Roman"/>
      <w:sz w:val="16"/>
      <w:szCs w:val="16"/>
    </w:rPr>
  </w:style>
  <w:style w:type="paragraph" w:customStyle="1" w:styleId="ConsPlusNormal">
    <w:name w:val="ConsPlusNormal"/>
    <w:rsid w:val="009833BC"/>
    <w:pPr>
      <w:autoSpaceDE w:val="0"/>
      <w:autoSpaceDN w:val="0"/>
      <w:adjustRightInd w:val="0"/>
    </w:pPr>
    <w:rPr>
      <w:rFonts w:ascii="Times New Roman" w:hAnsi="Times New Roman"/>
      <w:sz w:val="28"/>
      <w:szCs w:val="28"/>
    </w:rPr>
  </w:style>
  <w:style w:type="paragraph" w:customStyle="1" w:styleId="Style6">
    <w:name w:val="Style6"/>
    <w:basedOn w:val="a"/>
    <w:uiPriority w:val="99"/>
    <w:rsid w:val="00FD6E94"/>
    <w:pPr>
      <w:widowControl w:val="0"/>
      <w:autoSpaceDE w:val="0"/>
      <w:autoSpaceDN w:val="0"/>
      <w:adjustRightInd w:val="0"/>
      <w:spacing w:line="336" w:lineRule="exact"/>
      <w:ind w:hanging="346"/>
    </w:pPr>
    <w:rPr>
      <w:rFonts w:ascii="Sylfaen" w:eastAsiaTheme="minorEastAsia" w:hAnsi="Sylfaen" w:cstheme="minorBidi"/>
      <w:sz w:val="24"/>
      <w:szCs w:val="24"/>
      <w:lang w:eastAsia="ru-RU"/>
    </w:rPr>
  </w:style>
  <w:style w:type="character" w:customStyle="1" w:styleId="FontStyle13">
    <w:name w:val="Font Style13"/>
    <w:basedOn w:val="a0"/>
    <w:uiPriority w:val="99"/>
    <w:rsid w:val="00FD6E94"/>
    <w:rPr>
      <w:rFonts w:ascii="Calibri" w:hAnsi="Calibri" w:cs="Calibri"/>
      <w:sz w:val="16"/>
      <w:szCs w:val="16"/>
    </w:rPr>
  </w:style>
  <w:style w:type="character" w:customStyle="1" w:styleId="FontStyle20">
    <w:name w:val="Font Style20"/>
    <w:basedOn w:val="a0"/>
    <w:uiPriority w:val="99"/>
    <w:rsid w:val="00FD6E94"/>
    <w:rPr>
      <w:rFonts w:ascii="Calibri" w:hAnsi="Calibri" w:cs="Calibri"/>
      <w:spacing w:val="20"/>
      <w:sz w:val="18"/>
      <w:szCs w:val="18"/>
    </w:rPr>
  </w:style>
  <w:style w:type="character" w:customStyle="1" w:styleId="FontStyle21">
    <w:name w:val="Font Style21"/>
    <w:basedOn w:val="a0"/>
    <w:uiPriority w:val="99"/>
    <w:rsid w:val="00FD6E94"/>
    <w:rPr>
      <w:rFonts w:ascii="Calibri" w:hAnsi="Calibri" w:cs="Calibri"/>
      <w:spacing w:val="10"/>
      <w:sz w:val="20"/>
      <w:szCs w:val="20"/>
    </w:rPr>
  </w:style>
  <w:style w:type="paragraph" w:customStyle="1" w:styleId="Style8">
    <w:name w:val="Style8"/>
    <w:basedOn w:val="a"/>
    <w:uiPriority w:val="99"/>
    <w:rsid w:val="001C0ADE"/>
    <w:pPr>
      <w:widowControl w:val="0"/>
      <w:autoSpaceDE w:val="0"/>
      <w:autoSpaceDN w:val="0"/>
      <w:adjustRightInd w:val="0"/>
      <w:spacing w:line="320" w:lineRule="exact"/>
      <w:ind w:firstLine="859"/>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1C0ADE"/>
    <w:pPr>
      <w:widowControl w:val="0"/>
      <w:autoSpaceDE w:val="0"/>
      <w:autoSpaceDN w:val="0"/>
      <w:adjustRightInd w:val="0"/>
      <w:spacing w:line="325" w:lineRule="exact"/>
    </w:pPr>
    <w:rPr>
      <w:rFonts w:ascii="Times New Roman" w:eastAsiaTheme="minorEastAsia" w:hAnsi="Times New Roman" w:cs="Times New Roman"/>
      <w:sz w:val="24"/>
      <w:szCs w:val="24"/>
      <w:lang w:eastAsia="ru-RU"/>
    </w:rPr>
  </w:style>
  <w:style w:type="character" w:customStyle="1" w:styleId="FontStyle18">
    <w:name w:val="Font Style18"/>
    <w:basedOn w:val="a0"/>
    <w:uiPriority w:val="99"/>
    <w:rsid w:val="001C0ADE"/>
    <w:rPr>
      <w:rFonts w:ascii="Times New Roman" w:hAnsi="Times New Roman" w:cs="Times New Roman"/>
      <w:spacing w:val="10"/>
      <w:sz w:val="24"/>
      <w:szCs w:val="24"/>
    </w:rPr>
  </w:style>
  <w:style w:type="character" w:customStyle="1" w:styleId="w">
    <w:name w:val="w"/>
    <w:basedOn w:val="a0"/>
    <w:rsid w:val="000D624E"/>
  </w:style>
  <w:style w:type="paragraph" w:customStyle="1" w:styleId="Textbody">
    <w:name w:val="Text body"/>
    <w:basedOn w:val="a"/>
    <w:rsid w:val="00EA0AE7"/>
    <w:pPr>
      <w:widowControl w:val="0"/>
      <w:suppressAutoHyphens/>
      <w:autoSpaceDN w:val="0"/>
      <w:spacing w:after="120"/>
      <w:jc w:val="left"/>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500587928">
      <w:bodyDiv w:val="1"/>
      <w:marLeft w:val="0"/>
      <w:marRight w:val="0"/>
      <w:marTop w:val="0"/>
      <w:marBottom w:val="0"/>
      <w:divBdr>
        <w:top w:val="none" w:sz="0" w:space="0" w:color="auto"/>
        <w:left w:val="none" w:sz="0" w:space="0" w:color="auto"/>
        <w:bottom w:val="none" w:sz="0" w:space="0" w:color="auto"/>
        <w:right w:val="none" w:sz="0" w:space="0" w:color="auto"/>
      </w:divBdr>
      <w:divsChild>
        <w:div w:id="1830050030">
          <w:marLeft w:val="0"/>
          <w:marRight w:val="0"/>
          <w:marTop w:val="0"/>
          <w:marBottom w:val="0"/>
          <w:divBdr>
            <w:top w:val="none" w:sz="0" w:space="0" w:color="auto"/>
            <w:left w:val="none" w:sz="0" w:space="0" w:color="auto"/>
            <w:bottom w:val="none" w:sz="0" w:space="0" w:color="auto"/>
            <w:right w:val="none" w:sz="0" w:space="0" w:color="auto"/>
          </w:divBdr>
        </w:div>
        <w:div w:id="1195651392">
          <w:marLeft w:val="0"/>
          <w:marRight w:val="0"/>
          <w:marTop w:val="0"/>
          <w:marBottom w:val="0"/>
          <w:divBdr>
            <w:top w:val="none" w:sz="0" w:space="0" w:color="auto"/>
            <w:left w:val="none" w:sz="0" w:space="0" w:color="auto"/>
            <w:bottom w:val="none" w:sz="0" w:space="0" w:color="auto"/>
            <w:right w:val="none" w:sz="0" w:space="0" w:color="auto"/>
          </w:divBdr>
        </w:div>
        <w:div w:id="1885021961">
          <w:marLeft w:val="0"/>
          <w:marRight w:val="0"/>
          <w:marTop w:val="0"/>
          <w:marBottom w:val="0"/>
          <w:divBdr>
            <w:top w:val="none" w:sz="0" w:space="0" w:color="auto"/>
            <w:left w:val="none" w:sz="0" w:space="0" w:color="auto"/>
            <w:bottom w:val="none" w:sz="0" w:space="0" w:color="auto"/>
            <w:right w:val="none" w:sz="0" w:space="0" w:color="auto"/>
          </w:divBdr>
        </w:div>
        <w:div w:id="177819808">
          <w:marLeft w:val="0"/>
          <w:marRight w:val="0"/>
          <w:marTop w:val="0"/>
          <w:marBottom w:val="0"/>
          <w:divBdr>
            <w:top w:val="none" w:sz="0" w:space="0" w:color="auto"/>
            <w:left w:val="none" w:sz="0" w:space="0" w:color="auto"/>
            <w:bottom w:val="none" w:sz="0" w:space="0" w:color="auto"/>
            <w:right w:val="none" w:sz="0" w:space="0" w:color="auto"/>
          </w:divBdr>
        </w:div>
      </w:divsChild>
    </w:div>
    <w:div w:id="949243825">
      <w:bodyDiv w:val="1"/>
      <w:marLeft w:val="0"/>
      <w:marRight w:val="0"/>
      <w:marTop w:val="0"/>
      <w:marBottom w:val="0"/>
      <w:divBdr>
        <w:top w:val="none" w:sz="0" w:space="0" w:color="auto"/>
        <w:left w:val="none" w:sz="0" w:space="0" w:color="auto"/>
        <w:bottom w:val="none" w:sz="0" w:space="0" w:color="auto"/>
        <w:right w:val="none" w:sz="0" w:space="0" w:color="auto"/>
      </w:divBdr>
      <w:divsChild>
        <w:div w:id="1548955506">
          <w:marLeft w:val="0"/>
          <w:marRight w:val="0"/>
          <w:marTop w:val="0"/>
          <w:marBottom w:val="0"/>
          <w:divBdr>
            <w:top w:val="none" w:sz="0" w:space="0" w:color="auto"/>
            <w:left w:val="none" w:sz="0" w:space="0" w:color="auto"/>
            <w:bottom w:val="none" w:sz="0" w:space="0" w:color="auto"/>
            <w:right w:val="none" w:sz="0" w:space="0" w:color="auto"/>
          </w:divBdr>
        </w:div>
      </w:divsChild>
    </w:div>
    <w:div w:id="1244876301">
      <w:bodyDiv w:val="1"/>
      <w:marLeft w:val="0"/>
      <w:marRight w:val="0"/>
      <w:marTop w:val="0"/>
      <w:marBottom w:val="0"/>
      <w:divBdr>
        <w:top w:val="none" w:sz="0" w:space="0" w:color="auto"/>
        <w:left w:val="none" w:sz="0" w:space="0" w:color="auto"/>
        <w:bottom w:val="none" w:sz="0" w:space="0" w:color="auto"/>
        <w:right w:val="none" w:sz="0" w:space="0" w:color="auto"/>
      </w:divBdr>
      <w:divsChild>
        <w:div w:id="1946108725">
          <w:marLeft w:val="0"/>
          <w:marRight w:val="0"/>
          <w:marTop w:val="0"/>
          <w:marBottom w:val="0"/>
          <w:divBdr>
            <w:top w:val="none" w:sz="0" w:space="0" w:color="auto"/>
            <w:left w:val="none" w:sz="0" w:space="0" w:color="auto"/>
            <w:bottom w:val="none" w:sz="0" w:space="0" w:color="auto"/>
            <w:right w:val="none" w:sz="0" w:space="0" w:color="auto"/>
          </w:divBdr>
        </w:div>
        <w:div w:id="1494881120">
          <w:marLeft w:val="0"/>
          <w:marRight w:val="0"/>
          <w:marTop w:val="0"/>
          <w:marBottom w:val="0"/>
          <w:divBdr>
            <w:top w:val="none" w:sz="0" w:space="0" w:color="auto"/>
            <w:left w:val="none" w:sz="0" w:space="0" w:color="auto"/>
            <w:bottom w:val="none" w:sz="0" w:space="0" w:color="auto"/>
            <w:right w:val="none" w:sz="0" w:space="0" w:color="auto"/>
          </w:divBdr>
        </w:div>
        <w:div w:id="1454247497">
          <w:marLeft w:val="0"/>
          <w:marRight w:val="0"/>
          <w:marTop w:val="0"/>
          <w:marBottom w:val="0"/>
          <w:divBdr>
            <w:top w:val="none" w:sz="0" w:space="0" w:color="auto"/>
            <w:left w:val="none" w:sz="0" w:space="0" w:color="auto"/>
            <w:bottom w:val="none" w:sz="0" w:space="0" w:color="auto"/>
            <w:right w:val="none" w:sz="0" w:space="0" w:color="auto"/>
          </w:divBdr>
        </w:div>
        <w:div w:id="587007362">
          <w:marLeft w:val="0"/>
          <w:marRight w:val="0"/>
          <w:marTop w:val="0"/>
          <w:marBottom w:val="0"/>
          <w:divBdr>
            <w:top w:val="none" w:sz="0" w:space="0" w:color="auto"/>
            <w:left w:val="none" w:sz="0" w:space="0" w:color="auto"/>
            <w:bottom w:val="none" w:sz="0" w:space="0" w:color="auto"/>
            <w:right w:val="none" w:sz="0" w:space="0" w:color="auto"/>
          </w:divBdr>
        </w:div>
        <w:div w:id="1309437287">
          <w:marLeft w:val="0"/>
          <w:marRight w:val="0"/>
          <w:marTop w:val="0"/>
          <w:marBottom w:val="0"/>
          <w:divBdr>
            <w:top w:val="none" w:sz="0" w:space="0" w:color="auto"/>
            <w:left w:val="none" w:sz="0" w:space="0" w:color="auto"/>
            <w:bottom w:val="none" w:sz="0" w:space="0" w:color="auto"/>
            <w:right w:val="none" w:sz="0" w:space="0" w:color="auto"/>
          </w:divBdr>
        </w:div>
        <w:div w:id="857232862">
          <w:marLeft w:val="0"/>
          <w:marRight w:val="0"/>
          <w:marTop w:val="0"/>
          <w:marBottom w:val="0"/>
          <w:divBdr>
            <w:top w:val="none" w:sz="0" w:space="0" w:color="auto"/>
            <w:left w:val="none" w:sz="0" w:space="0" w:color="auto"/>
            <w:bottom w:val="none" w:sz="0" w:space="0" w:color="auto"/>
            <w:right w:val="none" w:sz="0" w:space="0" w:color="auto"/>
          </w:divBdr>
        </w:div>
        <w:div w:id="1029330234">
          <w:marLeft w:val="0"/>
          <w:marRight w:val="0"/>
          <w:marTop w:val="0"/>
          <w:marBottom w:val="0"/>
          <w:divBdr>
            <w:top w:val="none" w:sz="0" w:space="0" w:color="auto"/>
            <w:left w:val="none" w:sz="0" w:space="0" w:color="auto"/>
            <w:bottom w:val="none" w:sz="0" w:space="0" w:color="auto"/>
            <w:right w:val="none" w:sz="0" w:space="0" w:color="auto"/>
          </w:divBdr>
        </w:div>
        <w:div w:id="1075129216">
          <w:marLeft w:val="0"/>
          <w:marRight w:val="0"/>
          <w:marTop w:val="0"/>
          <w:marBottom w:val="0"/>
          <w:divBdr>
            <w:top w:val="none" w:sz="0" w:space="0" w:color="auto"/>
            <w:left w:val="none" w:sz="0" w:space="0" w:color="auto"/>
            <w:bottom w:val="none" w:sz="0" w:space="0" w:color="auto"/>
            <w:right w:val="none" w:sz="0" w:space="0" w:color="auto"/>
          </w:divBdr>
        </w:div>
        <w:div w:id="1805542750">
          <w:marLeft w:val="0"/>
          <w:marRight w:val="0"/>
          <w:marTop w:val="0"/>
          <w:marBottom w:val="0"/>
          <w:divBdr>
            <w:top w:val="none" w:sz="0" w:space="0" w:color="auto"/>
            <w:left w:val="none" w:sz="0" w:space="0" w:color="auto"/>
            <w:bottom w:val="none" w:sz="0" w:space="0" w:color="auto"/>
            <w:right w:val="none" w:sz="0" w:space="0" w:color="auto"/>
          </w:divBdr>
        </w:div>
        <w:div w:id="1676954188">
          <w:marLeft w:val="0"/>
          <w:marRight w:val="0"/>
          <w:marTop w:val="0"/>
          <w:marBottom w:val="0"/>
          <w:divBdr>
            <w:top w:val="none" w:sz="0" w:space="0" w:color="auto"/>
            <w:left w:val="none" w:sz="0" w:space="0" w:color="auto"/>
            <w:bottom w:val="none" w:sz="0" w:space="0" w:color="auto"/>
            <w:right w:val="none" w:sz="0" w:space="0" w:color="auto"/>
          </w:divBdr>
        </w:div>
        <w:div w:id="1370103896">
          <w:marLeft w:val="0"/>
          <w:marRight w:val="0"/>
          <w:marTop w:val="0"/>
          <w:marBottom w:val="0"/>
          <w:divBdr>
            <w:top w:val="none" w:sz="0" w:space="0" w:color="auto"/>
            <w:left w:val="none" w:sz="0" w:space="0" w:color="auto"/>
            <w:bottom w:val="none" w:sz="0" w:space="0" w:color="auto"/>
            <w:right w:val="none" w:sz="0" w:space="0" w:color="auto"/>
          </w:divBdr>
        </w:div>
        <w:div w:id="1689327753">
          <w:marLeft w:val="0"/>
          <w:marRight w:val="0"/>
          <w:marTop w:val="0"/>
          <w:marBottom w:val="0"/>
          <w:divBdr>
            <w:top w:val="none" w:sz="0" w:space="0" w:color="auto"/>
            <w:left w:val="none" w:sz="0" w:space="0" w:color="auto"/>
            <w:bottom w:val="none" w:sz="0" w:space="0" w:color="auto"/>
            <w:right w:val="none" w:sz="0" w:space="0" w:color="auto"/>
          </w:divBdr>
        </w:div>
        <w:div w:id="1132603058">
          <w:marLeft w:val="0"/>
          <w:marRight w:val="0"/>
          <w:marTop w:val="0"/>
          <w:marBottom w:val="0"/>
          <w:divBdr>
            <w:top w:val="none" w:sz="0" w:space="0" w:color="auto"/>
            <w:left w:val="none" w:sz="0" w:space="0" w:color="auto"/>
            <w:bottom w:val="none" w:sz="0" w:space="0" w:color="auto"/>
            <w:right w:val="none" w:sz="0" w:space="0" w:color="auto"/>
          </w:divBdr>
        </w:div>
        <w:div w:id="216086431">
          <w:marLeft w:val="0"/>
          <w:marRight w:val="0"/>
          <w:marTop w:val="0"/>
          <w:marBottom w:val="0"/>
          <w:divBdr>
            <w:top w:val="none" w:sz="0" w:space="0" w:color="auto"/>
            <w:left w:val="none" w:sz="0" w:space="0" w:color="auto"/>
            <w:bottom w:val="none" w:sz="0" w:space="0" w:color="auto"/>
            <w:right w:val="none" w:sz="0" w:space="0" w:color="auto"/>
          </w:divBdr>
        </w:div>
        <w:div w:id="1882591652">
          <w:marLeft w:val="0"/>
          <w:marRight w:val="0"/>
          <w:marTop w:val="0"/>
          <w:marBottom w:val="0"/>
          <w:divBdr>
            <w:top w:val="none" w:sz="0" w:space="0" w:color="auto"/>
            <w:left w:val="none" w:sz="0" w:space="0" w:color="auto"/>
            <w:bottom w:val="none" w:sz="0" w:space="0" w:color="auto"/>
            <w:right w:val="none" w:sz="0" w:space="0" w:color="auto"/>
          </w:divBdr>
        </w:div>
        <w:div w:id="1420904974">
          <w:marLeft w:val="0"/>
          <w:marRight w:val="0"/>
          <w:marTop w:val="0"/>
          <w:marBottom w:val="0"/>
          <w:divBdr>
            <w:top w:val="none" w:sz="0" w:space="0" w:color="auto"/>
            <w:left w:val="none" w:sz="0" w:space="0" w:color="auto"/>
            <w:bottom w:val="none" w:sz="0" w:space="0" w:color="auto"/>
            <w:right w:val="none" w:sz="0" w:space="0" w:color="auto"/>
          </w:divBdr>
        </w:div>
        <w:div w:id="583228571">
          <w:marLeft w:val="0"/>
          <w:marRight w:val="0"/>
          <w:marTop w:val="0"/>
          <w:marBottom w:val="0"/>
          <w:divBdr>
            <w:top w:val="none" w:sz="0" w:space="0" w:color="auto"/>
            <w:left w:val="none" w:sz="0" w:space="0" w:color="auto"/>
            <w:bottom w:val="none" w:sz="0" w:space="0" w:color="auto"/>
            <w:right w:val="none" w:sz="0" w:space="0" w:color="auto"/>
          </w:divBdr>
        </w:div>
        <w:div w:id="996303624">
          <w:marLeft w:val="0"/>
          <w:marRight w:val="0"/>
          <w:marTop w:val="0"/>
          <w:marBottom w:val="0"/>
          <w:divBdr>
            <w:top w:val="none" w:sz="0" w:space="0" w:color="auto"/>
            <w:left w:val="none" w:sz="0" w:space="0" w:color="auto"/>
            <w:bottom w:val="none" w:sz="0" w:space="0" w:color="auto"/>
            <w:right w:val="none" w:sz="0" w:space="0" w:color="auto"/>
          </w:divBdr>
        </w:div>
        <w:div w:id="1172335753">
          <w:marLeft w:val="0"/>
          <w:marRight w:val="0"/>
          <w:marTop w:val="0"/>
          <w:marBottom w:val="0"/>
          <w:divBdr>
            <w:top w:val="none" w:sz="0" w:space="0" w:color="auto"/>
            <w:left w:val="none" w:sz="0" w:space="0" w:color="auto"/>
            <w:bottom w:val="none" w:sz="0" w:space="0" w:color="auto"/>
            <w:right w:val="none" w:sz="0" w:space="0" w:color="auto"/>
          </w:divBdr>
        </w:div>
        <w:div w:id="1677272507">
          <w:marLeft w:val="0"/>
          <w:marRight w:val="0"/>
          <w:marTop w:val="0"/>
          <w:marBottom w:val="0"/>
          <w:divBdr>
            <w:top w:val="none" w:sz="0" w:space="0" w:color="auto"/>
            <w:left w:val="none" w:sz="0" w:space="0" w:color="auto"/>
            <w:bottom w:val="none" w:sz="0" w:space="0" w:color="auto"/>
            <w:right w:val="none" w:sz="0" w:space="0" w:color="auto"/>
          </w:divBdr>
        </w:div>
        <w:div w:id="302347886">
          <w:marLeft w:val="0"/>
          <w:marRight w:val="0"/>
          <w:marTop w:val="0"/>
          <w:marBottom w:val="0"/>
          <w:divBdr>
            <w:top w:val="none" w:sz="0" w:space="0" w:color="auto"/>
            <w:left w:val="none" w:sz="0" w:space="0" w:color="auto"/>
            <w:bottom w:val="none" w:sz="0" w:space="0" w:color="auto"/>
            <w:right w:val="none" w:sz="0" w:space="0" w:color="auto"/>
          </w:divBdr>
        </w:div>
        <w:div w:id="81948668">
          <w:marLeft w:val="0"/>
          <w:marRight w:val="0"/>
          <w:marTop w:val="0"/>
          <w:marBottom w:val="0"/>
          <w:divBdr>
            <w:top w:val="none" w:sz="0" w:space="0" w:color="auto"/>
            <w:left w:val="none" w:sz="0" w:space="0" w:color="auto"/>
            <w:bottom w:val="none" w:sz="0" w:space="0" w:color="auto"/>
            <w:right w:val="none" w:sz="0" w:space="0" w:color="auto"/>
          </w:divBdr>
        </w:div>
      </w:divsChild>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F6C739-5649-472E-92FB-FB8FF212F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3300</TotalTime>
  <Pages>5</Pages>
  <Words>1519</Words>
  <Characters>10303</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to82-razamzaraev</cp:lastModifiedBy>
  <cp:revision>395</cp:revision>
  <cp:lastPrinted>2015-11-09T08:03:00Z</cp:lastPrinted>
  <dcterms:created xsi:type="dcterms:W3CDTF">2014-09-30T10:45:00Z</dcterms:created>
  <dcterms:modified xsi:type="dcterms:W3CDTF">2016-02-12T11:24:00Z</dcterms:modified>
</cp:coreProperties>
</file>