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 xml:space="preserve">Руководителю Управления Федеральной антимонопольной службы 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>по Республике Крым и городу Севастополю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7977">
        <w:rPr>
          <w:rFonts w:ascii="Times New Roman" w:hAnsi="Times New Roman" w:cs="Times New Roman"/>
          <w:sz w:val="24"/>
          <w:szCs w:val="24"/>
        </w:rPr>
        <w:t>Крымское</w:t>
      </w:r>
      <w:proofErr w:type="gramEnd"/>
      <w:r w:rsidRPr="00D07977">
        <w:rPr>
          <w:rFonts w:ascii="Times New Roman" w:hAnsi="Times New Roman" w:cs="Times New Roman"/>
          <w:sz w:val="24"/>
          <w:szCs w:val="24"/>
        </w:rPr>
        <w:t xml:space="preserve"> УФАС России)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>295000, Республика Крым, город Симферополь, улица Александра Невского, 1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 xml:space="preserve">Телефон/факс: Приёмная, канцелярия +7 (3652) 544-638, 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977">
        <w:rPr>
          <w:rFonts w:ascii="Times New Roman" w:hAnsi="Times New Roman" w:cs="Times New Roman"/>
          <w:sz w:val="24"/>
          <w:szCs w:val="24"/>
        </w:rPr>
        <w:t>+7 (499) 755-23-23 (доб. 082-100)</w:t>
      </w:r>
    </w:p>
    <w:p w:rsidR="00DF60CC" w:rsidRPr="00D07977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0797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14A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to82@fas.gov.ru</w:t>
        </w:r>
      </w:hyperlink>
    </w:p>
    <w:p w:rsidR="00DF60CC" w:rsidRPr="00F44462" w:rsidRDefault="00DF60CC" w:rsidP="00DF60CC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60CC" w:rsidRPr="004B089D" w:rsidRDefault="00DF60CC" w:rsidP="00DF60CC">
      <w:pPr>
        <w:pStyle w:val="ac"/>
        <w:jc w:val="right"/>
        <w:rPr>
          <w:b/>
          <w:color w:val="000000"/>
        </w:rPr>
      </w:pPr>
      <w:r w:rsidRPr="004B089D">
        <w:rPr>
          <w:b/>
          <w:color w:val="000000"/>
        </w:rPr>
        <w:t xml:space="preserve">Заявитель: </w:t>
      </w:r>
    </w:p>
    <w:p w:rsidR="00DF60CC" w:rsidRPr="004B089D" w:rsidRDefault="00DF60CC" w:rsidP="00DF60CC">
      <w:pPr>
        <w:pStyle w:val="ac"/>
        <w:jc w:val="right"/>
        <w:rPr>
          <w:b/>
        </w:rPr>
      </w:pPr>
      <w:r w:rsidRPr="004B089D">
        <w:rPr>
          <w:b/>
        </w:rPr>
        <w:t>Общество с ограниченной ответственностью «</w:t>
      </w:r>
      <w:r w:rsidR="00632939">
        <w:rPr>
          <w:b/>
        </w:rPr>
        <w:t>Эверест</w:t>
      </w:r>
      <w:r w:rsidRPr="004B089D">
        <w:rPr>
          <w:b/>
        </w:rPr>
        <w:t xml:space="preserve">» </w:t>
      </w:r>
    </w:p>
    <w:p w:rsidR="00632939" w:rsidRDefault="00632939" w:rsidP="00DF60CC">
      <w:pPr>
        <w:pStyle w:val="ac"/>
      </w:pPr>
      <w:r>
        <w:t xml:space="preserve">                                                                             </w:t>
      </w:r>
      <w:r w:rsidRPr="00632939">
        <w:t xml:space="preserve">Адрес место нахождения: 350018, Краснодар, </w:t>
      </w:r>
      <w:r>
        <w:t xml:space="preserve">          </w:t>
      </w:r>
    </w:p>
    <w:p w:rsidR="00632939" w:rsidRDefault="00632939" w:rsidP="00DF60CC">
      <w:pPr>
        <w:pStyle w:val="ac"/>
      </w:pPr>
      <w:r>
        <w:t xml:space="preserve">                                                                                                  ул. </w:t>
      </w:r>
      <w:proofErr w:type="spellStart"/>
      <w:r w:rsidRPr="00632939">
        <w:t>Сормовская</w:t>
      </w:r>
      <w:proofErr w:type="spellEnd"/>
      <w:r w:rsidRPr="00632939">
        <w:t xml:space="preserve">, дом № 9/2, кв.65. </w:t>
      </w:r>
    </w:p>
    <w:p w:rsidR="00632939" w:rsidRDefault="00632939" w:rsidP="00632939">
      <w:pPr>
        <w:pStyle w:val="ac"/>
        <w:jc w:val="right"/>
      </w:pPr>
      <w:r w:rsidRPr="00632939">
        <w:t xml:space="preserve">Почтовый адрес: 350018, Краснодар, </w:t>
      </w:r>
      <w:r>
        <w:t xml:space="preserve">ул. </w:t>
      </w:r>
      <w:proofErr w:type="spellStart"/>
      <w:r w:rsidRPr="00632939">
        <w:t>Сормовская</w:t>
      </w:r>
      <w:proofErr w:type="spellEnd"/>
      <w:r w:rsidRPr="00632939">
        <w:t>,</w:t>
      </w:r>
    </w:p>
    <w:p w:rsidR="00632939" w:rsidRDefault="00632939" w:rsidP="00632939">
      <w:pPr>
        <w:pStyle w:val="ac"/>
        <w:jc w:val="right"/>
      </w:pPr>
      <w:r w:rsidRPr="00632939">
        <w:t xml:space="preserve"> дом № 9/2, кв.65; </w:t>
      </w:r>
    </w:p>
    <w:p w:rsidR="00632939" w:rsidRDefault="00632939" w:rsidP="00632939">
      <w:pPr>
        <w:pStyle w:val="ac"/>
        <w:jc w:val="right"/>
      </w:pPr>
      <w:r w:rsidRPr="00632939">
        <w:t xml:space="preserve">Адрес электронной почты: </w:t>
      </w:r>
      <w:hyperlink r:id="rId7" w:history="1">
        <w:r w:rsidRPr="00CD22EC">
          <w:rPr>
            <w:rStyle w:val="a8"/>
          </w:rPr>
          <w:t>ooo.everest2018@mail.ru</w:t>
        </w:r>
      </w:hyperlink>
      <w:r w:rsidRPr="00632939">
        <w:t xml:space="preserve">. </w:t>
      </w:r>
    </w:p>
    <w:p w:rsidR="00632939" w:rsidRDefault="00632939" w:rsidP="00632939">
      <w:pPr>
        <w:pStyle w:val="ac"/>
        <w:jc w:val="right"/>
      </w:pPr>
      <w:r w:rsidRPr="00632939">
        <w:t xml:space="preserve">Телефон: 8 (918) 049 18 02. </w:t>
      </w:r>
    </w:p>
    <w:p w:rsidR="00DF60CC" w:rsidRPr="004B089D" w:rsidRDefault="00632939" w:rsidP="00632939">
      <w:pPr>
        <w:pStyle w:val="ac"/>
        <w:jc w:val="right"/>
        <w:rPr>
          <w:rFonts w:ascii="Times New Roman CYR" w:hAnsi="Times New Roman CYR"/>
          <w:b/>
        </w:rPr>
      </w:pPr>
      <w:r w:rsidRPr="00632939">
        <w:t xml:space="preserve">Ответственное лицо: </w:t>
      </w:r>
      <w:proofErr w:type="spellStart"/>
      <w:r w:rsidRPr="00632939">
        <w:t>Левашев</w:t>
      </w:r>
      <w:proofErr w:type="spellEnd"/>
      <w:r w:rsidRPr="00632939">
        <w:t xml:space="preserve"> Роман Германович.</w:t>
      </w:r>
    </w:p>
    <w:p w:rsidR="00632939" w:rsidRDefault="00632939" w:rsidP="00DF60CC">
      <w:pPr>
        <w:pStyle w:val="ac"/>
        <w:jc w:val="right"/>
        <w:rPr>
          <w:b/>
        </w:rPr>
      </w:pPr>
    </w:p>
    <w:p w:rsidR="00DF60CC" w:rsidRPr="004B089D" w:rsidRDefault="00DF60CC" w:rsidP="00DF60CC">
      <w:pPr>
        <w:pStyle w:val="ac"/>
        <w:jc w:val="right"/>
        <w:rPr>
          <w:b/>
        </w:rPr>
      </w:pPr>
      <w:r w:rsidRPr="004B089D">
        <w:rPr>
          <w:b/>
        </w:rPr>
        <w:t xml:space="preserve">Заказчик: </w:t>
      </w:r>
    </w:p>
    <w:p w:rsidR="00350FF3" w:rsidRDefault="00350FF3" w:rsidP="00350FF3">
      <w:pPr>
        <w:pStyle w:val="ac"/>
        <w:jc w:val="right"/>
        <w:rPr>
          <w:b/>
        </w:rPr>
      </w:pPr>
      <w:r w:rsidRPr="00350FF3">
        <w:rPr>
          <w:b/>
        </w:rPr>
        <w:t>Государственное унитарное предприятие Республики Крым «Санаторно-оздоровительный комплекс «</w:t>
      </w:r>
      <w:proofErr w:type="spellStart"/>
      <w:r w:rsidRPr="00350FF3">
        <w:rPr>
          <w:b/>
        </w:rPr>
        <w:t>Руссия»</w:t>
      </w:r>
      <w:proofErr w:type="spellEnd"/>
    </w:p>
    <w:p w:rsidR="00DF60CC" w:rsidRPr="004B089D" w:rsidRDefault="00DF60CC" w:rsidP="00350FF3">
      <w:pPr>
        <w:pStyle w:val="ac"/>
        <w:jc w:val="right"/>
      </w:pPr>
      <w:r w:rsidRPr="004B089D">
        <w:t xml:space="preserve">Место нахождения/почтовый адрес: </w:t>
      </w:r>
      <w:r w:rsidR="00350FF3" w:rsidRPr="00350FF3">
        <w:t>298613, Крым Республика, Ялта Город, Коммунаров Улица, дом 12</w:t>
      </w:r>
      <w:r>
        <w:t xml:space="preserve"> </w:t>
      </w:r>
    </w:p>
    <w:p w:rsidR="00DF60CC" w:rsidRPr="004B089D" w:rsidRDefault="00DF60CC" w:rsidP="00DF60CC">
      <w:pPr>
        <w:pStyle w:val="ac"/>
        <w:jc w:val="right"/>
      </w:pPr>
      <w:r w:rsidRPr="004B089D">
        <w:t xml:space="preserve">Адрес электронной почты заказчика: </w:t>
      </w:r>
      <w:r w:rsidR="00350FF3" w:rsidRPr="00350FF3">
        <w:t>tender@sokrussia.ru</w:t>
      </w:r>
    </w:p>
    <w:p w:rsidR="00DF60CC" w:rsidRPr="004B089D" w:rsidRDefault="00DF60CC" w:rsidP="00DF60CC">
      <w:pPr>
        <w:pStyle w:val="ac"/>
        <w:jc w:val="right"/>
      </w:pPr>
      <w:r w:rsidRPr="004B089D">
        <w:t xml:space="preserve">Номер контактного телефона заказчика: </w:t>
      </w:r>
      <w:r w:rsidR="00350FF3" w:rsidRPr="00350FF3">
        <w:t>+7(978)7335225</w:t>
      </w:r>
    </w:p>
    <w:p w:rsidR="00DF60CC" w:rsidRDefault="00DF60CC" w:rsidP="008F08B2">
      <w:pPr>
        <w:pStyle w:val="ac"/>
        <w:jc w:val="right"/>
        <w:rPr>
          <w:sz w:val="20"/>
          <w:szCs w:val="20"/>
        </w:rPr>
      </w:pPr>
      <w:r w:rsidRPr="004B089D">
        <w:t xml:space="preserve">Ответственное должностное лицо заказчика:  </w:t>
      </w:r>
      <w:r w:rsidR="00350FF3" w:rsidRPr="00350FF3">
        <w:t>Сиренко Владимир Владимирович</w:t>
      </w:r>
    </w:p>
    <w:p w:rsidR="00DF60CC" w:rsidRDefault="00DF60CC" w:rsidP="00DF6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0CC" w:rsidRPr="00C67D3C" w:rsidRDefault="00DF60CC" w:rsidP="00DF60CC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DF60CC" w:rsidRPr="007438DE" w:rsidRDefault="00DF60CC" w:rsidP="00DF60CC">
      <w:pPr>
        <w:pStyle w:val="aa"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38DE">
        <w:rPr>
          <w:rFonts w:ascii="Times New Roman" w:hAnsi="Times New Roman"/>
          <w:b/>
          <w:sz w:val="24"/>
          <w:szCs w:val="24"/>
        </w:rPr>
        <w:t>ЖАЛОБА</w:t>
      </w:r>
    </w:p>
    <w:p w:rsidR="00DF60CC" w:rsidRPr="007438DE" w:rsidRDefault="00DF60CC" w:rsidP="00350F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DE">
        <w:rPr>
          <w:rFonts w:ascii="Times New Roman" w:hAnsi="Times New Roman" w:cs="Times New Roman"/>
          <w:b/>
          <w:sz w:val="24"/>
          <w:szCs w:val="24"/>
        </w:rPr>
        <w:t>на д</w:t>
      </w:r>
      <w:r w:rsidR="00350FF3">
        <w:rPr>
          <w:rFonts w:ascii="Times New Roman" w:hAnsi="Times New Roman" w:cs="Times New Roman"/>
          <w:b/>
          <w:sz w:val="24"/>
          <w:szCs w:val="24"/>
        </w:rPr>
        <w:t>окументацию запроса предложений в электронной форме</w:t>
      </w:r>
      <w:r w:rsidRPr="007438DE">
        <w:rPr>
          <w:rFonts w:ascii="Times New Roman" w:hAnsi="Times New Roman" w:cs="Times New Roman"/>
          <w:b/>
          <w:sz w:val="24"/>
          <w:szCs w:val="24"/>
        </w:rPr>
        <w:t>: «</w:t>
      </w:r>
      <w:r w:rsidR="00350FF3" w:rsidRPr="00350FF3">
        <w:rPr>
          <w:rFonts w:ascii="Times New Roman" w:hAnsi="Times New Roman" w:cs="Times New Roman"/>
          <w:b/>
          <w:sz w:val="24"/>
          <w:szCs w:val="24"/>
        </w:rPr>
        <w:t>Выполнение работ по ремонту и отделке на объекте</w:t>
      </w:r>
      <w:r w:rsidR="0035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F3" w:rsidRPr="00350FF3">
        <w:rPr>
          <w:rFonts w:ascii="Times New Roman" w:hAnsi="Times New Roman" w:cs="Times New Roman"/>
          <w:b/>
          <w:sz w:val="24"/>
          <w:szCs w:val="24"/>
        </w:rPr>
        <w:t>ГУП РК «СОК «</w:t>
      </w:r>
      <w:proofErr w:type="spellStart"/>
      <w:r w:rsidR="00350FF3" w:rsidRPr="00350FF3">
        <w:rPr>
          <w:rFonts w:ascii="Times New Roman" w:hAnsi="Times New Roman" w:cs="Times New Roman"/>
          <w:b/>
          <w:sz w:val="24"/>
          <w:szCs w:val="24"/>
        </w:rPr>
        <w:t>Руссия</w:t>
      </w:r>
      <w:proofErr w:type="spellEnd"/>
      <w:r w:rsidRPr="007438DE">
        <w:rPr>
          <w:rFonts w:ascii="Times New Roman" w:hAnsi="Times New Roman" w:cs="Times New Roman"/>
          <w:b/>
          <w:sz w:val="24"/>
          <w:szCs w:val="24"/>
        </w:rPr>
        <w:t xml:space="preserve">». (Реестровый номер торгов - </w:t>
      </w:r>
      <w:r w:rsidR="006A5B43" w:rsidRPr="006A5B43">
        <w:rPr>
          <w:rFonts w:ascii="Times New Roman" w:hAnsi="Times New Roman" w:cs="Times New Roman"/>
          <w:b/>
          <w:sz w:val="24"/>
          <w:szCs w:val="24"/>
        </w:rPr>
        <w:t>31807321482</w:t>
      </w:r>
      <w:r w:rsidRPr="007438DE">
        <w:rPr>
          <w:rFonts w:ascii="Times New Roman" w:hAnsi="Times New Roman" w:cs="Times New Roman"/>
          <w:b/>
          <w:sz w:val="24"/>
          <w:szCs w:val="24"/>
        </w:rPr>
        <w:t>), содержащие признаки нарушения законодательства.</w:t>
      </w:r>
    </w:p>
    <w:p w:rsidR="006A5B43" w:rsidRDefault="00DF60CC" w:rsidP="006A5B43">
      <w:pPr>
        <w:pStyle w:val="ac"/>
        <w:jc w:val="both"/>
      </w:pPr>
      <w:r>
        <w:rPr>
          <w:b/>
        </w:rPr>
        <w:t>1</w:t>
      </w:r>
      <w:r w:rsidRPr="004B089D">
        <w:rPr>
          <w:b/>
        </w:rPr>
        <w:t>.Организатор закупки:</w:t>
      </w:r>
      <w:r w:rsidRPr="004B089D">
        <w:t xml:space="preserve"> </w:t>
      </w:r>
      <w:r w:rsidR="006A5B43">
        <w:t>Государственное унитарное предприятие Республики Крым «Санаторно-оздоровительный комплекс «</w:t>
      </w:r>
      <w:proofErr w:type="spellStart"/>
      <w:r w:rsidR="006A5B43">
        <w:t>Руссия</w:t>
      </w:r>
      <w:proofErr w:type="spellEnd"/>
      <w:r w:rsidR="006A5B43">
        <w:t>»</w:t>
      </w:r>
    </w:p>
    <w:p w:rsidR="006A5B43" w:rsidRDefault="006A5B43" w:rsidP="006A5B43">
      <w:pPr>
        <w:pStyle w:val="ac"/>
        <w:jc w:val="both"/>
      </w:pPr>
      <w:r>
        <w:t xml:space="preserve">Место нахождения/почтовый адрес: 298613, Крым Республика, Ялта Город, Коммунаров Улица, дом 12 </w:t>
      </w:r>
    </w:p>
    <w:p w:rsidR="006A5B43" w:rsidRDefault="006A5B43" w:rsidP="006A5B43">
      <w:pPr>
        <w:pStyle w:val="ac"/>
        <w:jc w:val="both"/>
      </w:pPr>
      <w:r>
        <w:t>Адрес электронной почты заказчика: tender@sokrussia.ru</w:t>
      </w:r>
    </w:p>
    <w:p w:rsidR="006A5B43" w:rsidRDefault="006A5B43" w:rsidP="006A5B43">
      <w:pPr>
        <w:pStyle w:val="ac"/>
        <w:jc w:val="both"/>
      </w:pPr>
      <w:r>
        <w:t>Номер контактного телефона заказчика: +7(978)7335225</w:t>
      </w:r>
    </w:p>
    <w:p w:rsidR="00DF60CC" w:rsidRPr="004B089D" w:rsidRDefault="006A5B43" w:rsidP="006A5B43">
      <w:pPr>
        <w:pStyle w:val="ac"/>
        <w:jc w:val="both"/>
      </w:pPr>
      <w:r>
        <w:t>Ответственное должностное лицо заказчика:  Сиренко Владимир Владимирович</w:t>
      </w:r>
      <w:r w:rsidR="00DF60CC">
        <w:t>.</w:t>
      </w:r>
    </w:p>
    <w:p w:rsidR="00DF60CC" w:rsidRDefault="00DF60CC" w:rsidP="00DF60CC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CC" w:rsidRDefault="00DF60CC" w:rsidP="00DF60CC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8">
        <w:rPr>
          <w:rFonts w:ascii="Times New Roman" w:hAnsi="Times New Roman" w:cs="Times New Roman"/>
          <w:b/>
          <w:sz w:val="24"/>
          <w:szCs w:val="24"/>
        </w:rPr>
        <w:t xml:space="preserve">2. Адрес официального сайта, на котором размещена информация о размещении заказа: </w:t>
      </w:r>
      <w:hyperlink r:id="rId8" w:history="1">
        <w:r w:rsidRPr="00DE4BD8">
          <w:rPr>
            <w:rStyle w:val="a8"/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60CC" w:rsidRDefault="00DF60CC" w:rsidP="00DF60CC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CC" w:rsidRPr="004B089D" w:rsidRDefault="006A5B43" w:rsidP="00DF60CC">
      <w:pPr>
        <w:tabs>
          <w:tab w:val="left" w:pos="567"/>
          <w:tab w:val="left" w:pos="1865"/>
          <w:tab w:val="left" w:pos="2700"/>
          <w:tab w:val="left" w:pos="4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60CC">
        <w:rPr>
          <w:rFonts w:ascii="Times New Roman" w:hAnsi="Times New Roman" w:cs="Times New Roman"/>
          <w:b/>
          <w:sz w:val="24"/>
          <w:szCs w:val="24"/>
        </w:rPr>
        <w:t>.</w:t>
      </w:r>
      <w:r w:rsidR="00DF60CC" w:rsidRPr="004B089D">
        <w:rPr>
          <w:rFonts w:ascii="Times New Roman" w:hAnsi="Times New Roman" w:cs="Times New Roman"/>
          <w:b/>
          <w:sz w:val="24"/>
          <w:szCs w:val="24"/>
        </w:rPr>
        <w:t xml:space="preserve"> Доводы жалобы:</w:t>
      </w:r>
    </w:p>
    <w:p w:rsidR="00E4591C" w:rsidRDefault="00E4591C" w:rsidP="00E4591C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43" w:rsidRDefault="00042D83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D83">
        <w:rPr>
          <w:rFonts w:ascii="Times New Roman" w:hAnsi="Times New Roman" w:cs="Times New Roman"/>
          <w:bCs/>
          <w:sz w:val="24"/>
          <w:szCs w:val="24"/>
        </w:rPr>
        <w:t>Федеральный закон от 18.07.2011 N 223-ФЗ "О закупках товаров, работ, услуг отдельными видами юридических лиц" (далее -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2D83" w:rsidRPr="00042D83" w:rsidRDefault="00042D83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2D83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</w:t>
      </w:r>
      <w:r w:rsidRPr="00042D83">
        <w:rPr>
          <w:rFonts w:ascii="Times New Roman" w:hAnsi="Times New Roman" w:cs="Times New Roman"/>
          <w:bCs/>
          <w:sz w:val="24"/>
          <w:szCs w:val="24"/>
        </w:rPr>
        <w:lastRenderedPageBreak/>
        <w:t>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 (далее</w:t>
      </w:r>
      <w:proofErr w:type="gramEnd"/>
      <w:r w:rsidRPr="00042D83">
        <w:rPr>
          <w:rFonts w:ascii="Times New Roman" w:hAnsi="Times New Roman" w:cs="Times New Roman"/>
          <w:bCs/>
          <w:sz w:val="24"/>
          <w:szCs w:val="24"/>
        </w:rPr>
        <w:t xml:space="preserve"> - положение о закупке).</w:t>
      </w:r>
    </w:p>
    <w:p w:rsidR="00042D83" w:rsidRPr="00042D83" w:rsidRDefault="00042D83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D83">
        <w:rPr>
          <w:rFonts w:ascii="Times New Roman" w:hAnsi="Times New Roman" w:cs="Times New Roman"/>
          <w:bCs/>
          <w:sz w:val="24"/>
          <w:szCs w:val="24"/>
        </w:rPr>
        <w:t xml:space="preserve"> Закупочная деятельность Заказчика регламентируется Положением о закупке. </w:t>
      </w:r>
    </w:p>
    <w:p w:rsidR="00042D83" w:rsidRDefault="00042D83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2D83">
        <w:rPr>
          <w:rFonts w:ascii="Times New Roman" w:hAnsi="Times New Roman" w:cs="Times New Roman"/>
          <w:bCs/>
          <w:sz w:val="24"/>
          <w:szCs w:val="24"/>
        </w:rPr>
        <w:t>В соответствии с частью 5 статьи 4, частью 10 статьи 8 Закона о закупках при закупке в единой информационной системе (www.zakupki.gov.ru)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</w:t>
      </w:r>
      <w:proofErr w:type="gramEnd"/>
      <w:r w:rsidRPr="00042D83">
        <w:rPr>
          <w:rFonts w:ascii="Times New Roman" w:hAnsi="Times New Roman" w:cs="Times New Roman"/>
          <w:bCs/>
          <w:sz w:val="24"/>
          <w:szCs w:val="24"/>
        </w:rPr>
        <w:t xml:space="preserve"> такой документации, протоколы, составляемые в ходе закупки, а также иная информация, размещение которой в ЕИС предусмотрено Законом о закупках и </w:t>
      </w:r>
      <w:proofErr w:type="gramStart"/>
      <w:r w:rsidRPr="00042D83">
        <w:rPr>
          <w:rFonts w:ascii="Times New Roman" w:hAnsi="Times New Roman" w:cs="Times New Roman"/>
          <w:bCs/>
          <w:sz w:val="24"/>
          <w:szCs w:val="24"/>
        </w:rPr>
        <w:t>положением</w:t>
      </w:r>
      <w:proofErr w:type="gramEnd"/>
      <w:r w:rsidRPr="00042D83">
        <w:rPr>
          <w:rFonts w:ascii="Times New Roman" w:hAnsi="Times New Roman" w:cs="Times New Roman"/>
          <w:bCs/>
          <w:sz w:val="24"/>
          <w:szCs w:val="24"/>
        </w:rPr>
        <w:t xml:space="preserve"> о закупке, за исключением случаев, предусмотренных частями 15 и 16 статьи 4 Закона о закупках.</w:t>
      </w:r>
    </w:p>
    <w:p w:rsidR="008906CF" w:rsidRDefault="001D63C5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D63C5">
        <w:rPr>
          <w:rFonts w:ascii="Times New Roman" w:hAnsi="Times New Roman" w:cs="Times New Roman"/>
          <w:bCs/>
          <w:sz w:val="24"/>
          <w:szCs w:val="24"/>
        </w:rPr>
        <w:t>ри пр</w:t>
      </w:r>
      <w:r>
        <w:rPr>
          <w:rFonts w:ascii="Times New Roman" w:hAnsi="Times New Roman" w:cs="Times New Roman"/>
          <w:bCs/>
          <w:sz w:val="24"/>
          <w:szCs w:val="24"/>
        </w:rPr>
        <w:t>оведении Запроса предложений</w:t>
      </w:r>
      <w:r w:rsidRPr="001D63C5">
        <w:rPr>
          <w:rFonts w:ascii="Times New Roman" w:hAnsi="Times New Roman" w:cs="Times New Roman"/>
          <w:bCs/>
          <w:sz w:val="24"/>
          <w:szCs w:val="24"/>
        </w:rPr>
        <w:t xml:space="preserve"> Заказчиком нарушены права и законные интересы </w:t>
      </w:r>
      <w:r>
        <w:rPr>
          <w:rFonts w:ascii="Times New Roman" w:hAnsi="Times New Roman" w:cs="Times New Roman"/>
          <w:bCs/>
          <w:sz w:val="24"/>
          <w:szCs w:val="24"/>
        </w:rPr>
        <w:t>потенциальных участников</w:t>
      </w:r>
      <w:r w:rsidRPr="001D63C5">
        <w:rPr>
          <w:rFonts w:ascii="Times New Roman" w:hAnsi="Times New Roman" w:cs="Times New Roman"/>
          <w:bCs/>
          <w:sz w:val="24"/>
          <w:szCs w:val="24"/>
        </w:rPr>
        <w:t xml:space="preserve">, поскольку Заказчиком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Ведомости основных товаров (материалов), используемых при выполнении работ </w:t>
      </w:r>
      <w:r w:rsidRPr="001D63C5">
        <w:rPr>
          <w:rFonts w:ascii="Times New Roman" w:hAnsi="Times New Roman" w:cs="Times New Roman"/>
          <w:bCs/>
          <w:sz w:val="24"/>
          <w:szCs w:val="24"/>
        </w:rPr>
        <w:t>неправомерно установлено</w:t>
      </w:r>
      <w:r w:rsidR="008906CF">
        <w:rPr>
          <w:rFonts w:ascii="Times New Roman" w:hAnsi="Times New Roman" w:cs="Times New Roman"/>
          <w:bCs/>
          <w:sz w:val="24"/>
          <w:szCs w:val="24"/>
        </w:rPr>
        <w:t xml:space="preserve"> следующее:</w:t>
      </w:r>
    </w:p>
    <w:tbl>
      <w:tblPr>
        <w:tblW w:w="1051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8"/>
        <w:gridCol w:w="3158"/>
        <w:gridCol w:w="6632"/>
      </w:tblGrid>
      <w:tr w:rsidR="008906CF" w:rsidRPr="00122E16" w:rsidTr="008906CF">
        <w:trPr>
          <w:trHeight w:val="93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115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 xml:space="preserve"> Кондиционер   Внешний блок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CF" w:rsidRPr="008906CF" w:rsidRDefault="008906CF" w:rsidP="008906CF">
            <w:pPr>
              <w:spacing w:after="0"/>
              <w:rPr>
                <w:b/>
                <w:sz w:val="20"/>
                <w:szCs w:val="20"/>
              </w:rPr>
            </w:pPr>
            <w:r w:rsidRPr="008906CF">
              <w:rPr>
                <w:b/>
                <w:sz w:val="20"/>
                <w:szCs w:val="20"/>
              </w:rPr>
              <w:t>ASB07E1</w:t>
            </w:r>
          </w:p>
          <w:p w:rsidR="008906CF" w:rsidRPr="00122E16" w:rsidRDefault="008906CF" w:rsidP="008906CF">
            <w:pPr>
              <w:spacing w:after="0"/>
              <w:ind w:right="2869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Для помещения площадью, м</w:t>
            </w:r>
            <w:proofErr w:type="gramStart"/>
            <w:r w:rsidRPr="00122E16">
              <w:rPr>
                <w:sz w:val="20"/>
                <w:szCs w:val="20"/>
              </w:rPr>
              <w:t>2</w:t>
            </w:r>
            <w:proofErr w:type="gramEnd"/>
            <w:r w:rsidRPr="00122E16">
              <w:rPr>
                <w:sz w:val="20"/>
                <w:szCs w:val="20"/>
              </w:rPr>
              <w:t xml:space="preserve"> 20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Основные режимы работы Охлаждение/нагрев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Инверторная технология</w:t>
            </w:r>
            <w:proofErr w:type="gramStart"/>
            <w:r w:rsidRPr="00122E16">
              <w:rPr>
                <w:sz w:val="20"/>
                <w:szCs w:val="20"/>
              </w:rPr>
              <w:t xml:space="preserve"> Н</w:t>
            </w:r>
            <w:proofErr w:type="gramEnd"/>
            <w:r w:rsidRPr="00122E16">
              <w:rPr>
                <w:sz w:val="20"/>
                <w:szCs w:val="20"/>
              </w:rPr>
              <w:t>ет</w:t>
            </w:r>
          </w:p>
          <w:p w:rsidR="008906CF" w:rsidRPr="00122E16" w:rsidRDefault="008906CF" w:rsidP="008906CF">
            <w:pPr>
              <w:spacing w:after="0"/>
              <w:ind w:right="3011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Хладагент R410A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Производительность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Холодопроизводительность, кВт 2.10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proofErr w:type="spellStart"/>
            <w:r w:rsidRPr="00122E16">
              <w:rPr>
                <w:sz w:val="20"/>
                <w:szCs w:val="20"/>
              </w:rPr>
              <w:t>Теплопроизводительность</w:t>
            </w:r>
            <w:proofErr w:type="spellEnd"/>
            <w:r w:rsidRPr="00122E16">
              <w:rPr>
                <w:sz w:val="20"/>
                <w:szCs w:val="20"/>
              </w:rPr>
              <w:t>, кВт 2.2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Потребляемая мощность, охлаждение, кВт 0.65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Потребляемая мощность, нагрев, кВт 0.61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Электропитание, ф</w:t>
            </w:r>
            <w:proofErr w:type="gramStart"/>
            <w:r w:rsidRPr="00122E16">
              <w:rPr>
                <w:sz w:val="20"/>
                <w:szCs w:val="20"/>
              </w:rPr>
              <w:t xml:space="preserve"> / В</w:t>
            </w:r>
            <w:proofErr w:type="gramEnd"/>
            <w:r w:rsidRPr="00122E16">
              <w:rPr>
                <w:sz w:val="20"/>
                <w:szCs w:val="20"/>
              </w:rPr>
              <w:t xml:space="preserve"> / Гц 1~, 220-240 В, 50 Гц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  <w:lang w:val="en-US"/>
              </w:rPr>
            </w:pPr>
            <w:r w:rsidRPr="00122E16">
              <w:rPr>
                <w:sz w:val="20"/>
                <w:szCs w:val="20"/>
                <w:lang w:val="en-US"/>
              </w:rPr>
              <w:t>EER 3.21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  <w:lang w:val="en-US"/>
              </w:rPr>
            </w:pPr>
            <w:r w:rsidRPr="00122E16">
              <w:rPr>
                <w:sz w:val="20"/>
                <w:szCs w:val="20"/>
                <w:lang w:val="en-US"/>
              </w:rPr>
              <w:t xml:space="preserve">EER / </w:t>
            </w:r>
            <w:r w:rsidRPr="00122E16">
              <w:rPr>
                <w:sz w:val="20"/>
                <w:szCs w:val="20"/>
              </w:rPr>
              <w:t>Класс</w:t>
            </w:r>
            <w:r w:rsidRPr="00122E16">
              <w:rPr>
                <w:sz w:val="20"/>
                <w:szCs w:val="20"/>
                <w:lang w:val="en-US"/>
              </w:rPr>
              <w:t xml:space="preserve"> 3.21 / A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  <w:lang w:val="en-US"/>
              </w:rPr>
            </w:pPr>
            <w:r w:rsidRPr="00122E16">
              <w:rPr>
                <w:sz w:val="20"/>
                <w:szCs w:val="20"/>
                <w:lang w:val="en-US"/>
              </w:rPr>
              <w:t>COP 3.61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COP / Класс 3.61 / A</w:t>
            </w:r>
          </w:p>
        </w:tc>
      </w:tr>
      <w:tr w:rsidR="008906CF" w:rsidRPr="00122E16" w:rsidTr="008906CF">
        <w:trPr>
          <w:trHeight w:val="4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116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 xml:space="preserve">Кондиционер 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proofErr w:type="spellStart"/>
            <w:r w:rsidRPr="00122E16">
              <w:rPr>
                <w:sz w:val="20"/>
                <w:szCs w:val="20"/>
              </w:rPr>
              <w:t>Внутрений</w:t>
            </w:r>
            <w:proofErr w:type="spellEnd"/>
            <w:r w:rsidRPr="00122E16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CF" w:rsidRPr="008906CF" w:rsidRDefault="008906CF" w:rsidP="008906CF">
            <w:pPr>
              <w:spacing w:after="0"/>
              <w:rPr>
                <w:b/>
                <w:sz w:val="20"/>
                <w:szCs w:val="20"/>
              </w:rPr>
            </w:pPr>
            <w:r w:rsidRPr="008906CF">
              <w:rPr>
                <w:b/>
                <w:sz w:val="20"/>
                <w:szCs w:val="20"/>
              </w:rPr>
              <w:t>ASX07E1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Расход воздуха, ВБ, охлаждение, м3/ч 420 / 370 / 320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Уровень звукового давления, ВБ, охлаждение, д</w:t>
            </w:r>
            <w:proofErr w:type="gramStart"/>
            <w:r w:rsidRPr="00122E16">
              <w:rPr>
                <w:sz w:val="20"/>
                <w:szCs w:val="20"/>
              </w:rPr>
              <w:t>Б(</w:t>
            </w:r>
            <w:proofErr w:type="gramEnd"/>
            <w:r w:rsidRPr="00122E16">
              <w:rPr>
                <w:sz w:val="20"/>
                <w:szCs w:val="20"/>
              </w:rPr>
              <w:t>А) 33 / 29 / 24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Диапазон рабочих температур, охлаждение, °C 17~43</w:t>
            </w:r>
          </w:p>
          <w:p w:rsidR="008906CF" w:rsidRPr="00122E16" w:rsidRDefault="008906CF" w:rsidP="008906CF">
            <w:pPr>
              <w:spacing w:after="0"/>
              <w:rPr>
                <w:sz w:val="20"/>
                <w:szCs w:val="20"/>
              </w:rPr>
            </w:pPr>
            <w:r w:rsidRPr="00122E16">
              <w:rPr>
                <w:sz w:val="20"/>
                <w:szCs w:val="20"/>
              </w:rPr>
              <w:t>Диапазон рабочих температур, нагрев, °C -7~32</w:t>
            </w:r>
          </w:p>
        </w:tc>
      </w:tr>
    </w:tbl>
    <w:p w:rsidR="008906CF" w:rsidRDefault="008906CF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D83" w:rsidRDefault="008906CF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технических данных, производителем данного кондиционера является единственный производитель с торговым знаком </w:t>
      </w:r>
      <w:proofErr w:type="spellStart"/>
      <w:r w:rsidRPr="008906CF">
        <w:rPr>
          <w:rFonts w:ascii="Times New Roman" w:hAnsi="Times New Roman" w:cs="Times New Roman"/>
          <w:bCs/>
          <w:sz w:val="24"/>
          <w:szCs w:val="24"/>
        </w:rPr>
        <w:t>Axioma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3C5" w:rsidRPr="001D63C5">
        <w:rPr>
          <w:rFonts w:ascii="Times New Roman" w:hAnsi="Times New Roman" w:cs="Times New Roman"/>
          <w:bCs/>
          <w:sz w:val="24"/>
          <w:szCs w:val="24"/>
        </w:rPr>
        <w:t>при этом отсутствует возможность поставки анал</w:t>
      </w:r>
      <w:r>
        <w:rPr>
          <w:rFonts w:ascii="Times New Roman" w:hAnsi="Times New Roman" w:cs="Times New Roman"/>
          <w:bCs/>
          <w:sz w:val="24"/>
          <w:szCs w:val="24"/>
        </w:rPr>
        <w:t>огичной продукции (эквивалента)</w:t>
      </w:r>
      <w:r w:rsidR="001D63C5" w:rsidRPr="001D6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6CF" w:rsidRDefault="008906CF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Такая же ситуация по позици</w:t>
      </w:r>
      <w:r w:rsidR="00693B77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117 Светильники</w:t>
      </w:r>
      <w:r w:rsidR="00693B77">
        <w:rPr>
          <w:rFonts w:ascii="Times New Roman" w:hAnsi="Times New Roman" w:cs="Times New Roman"/>
          <w:bCs/>
          <w:sz w:val="24"/>
          <w:szCs w:val="24"/>
        </w:rPr>
        <w:t xml:space="preserve">. В позиции № 137 Раствор готовый кладочный цементно-известковой марки: 50 указано - </w:t>
      </w:r>
      <w:r w:rsidR="00693B77" w:rsidRPr="00693B77">
        <w:rPr>
          <w:rFonts w:ascii="Times New Roman" w:hAnsi="Times New Roman" w:cs="Times New Roman"/>
          <w:bCs/>
          <w:sz w:val="24"/>
          <w:szCs w:val="24"/>
        </w:rPr>
        <w:t>Производится на заводе «</w:t>
      </w:r>
      <w:proofErr w:type="spellStart"/>
      <w:r w:rsidR="00693B77" w:rsidRPr="00693B77">
        <w:rPr>
          <w:rFonts w:ascii="Times New Roman" w:hAnsi="Times New Roman" w:cs="Times New Roman"/>
          <w:bCs/>
          <w:sz w:val="24"/>
          <w:szCs w:val="24"/>
        </w:rPr>
        <w:t>Соржа</w:t>
      </w:r>
      <w:proofErr w:type="spellEnd"/>
      <w:r w:rsidR="00693B77" w:rsidRPr="00693B77">
        <w:rPr>
          <w:rFonts w:ascii="Times New Roman" w:hAnsi="Times New Roman" w:cs="Times New Roman"/>
          <w:bCs/>
          <w:sz w:val="24"/>
          <w:szCs w:val="24"/>
        </w:rPr>
        <w:t>»</w:t>
      </w:r>
      <w:r w:rsidR="00693B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01756B">
        <w:rPr>
          <w:rFonts w:ascii="Times New Roman" w:hAnsi="Times New Roman"/>
          <w:kern w:val="2"/>
          <w:sz w:val="24"/>
          <w:szCs w:val="24"/>
        </w:rPr>
        <w:lastRenderedPageBreak/>
        <w:t>Почему Заказчик предъявляет требования</w:t>
      </w:r>
      <w:proofErr w:type="gramStart"/>
      <w:r w:rsidRPr="0001756B">
        <w:rPr>
          <w:rFonts w:ascii="Times New Roman" w:hAnsi="Times New Roman"/>
          <w:kern w:val="2"/>
          <w:sz w:val="24"/>
          <w:szCs w:val="24"/>
        </w:rPr>
        <w:t xml:space="preserve"> ,</w:t>
      </w:r>
      <w:proofErr w:type="gramEnd"/>
      <w:r w:rsidRPr="0001756B">
        <w:rPr>
          <w:rFonts w:ascii="Times New Roman" w:hAnsi="Times New Roman"/>
          <w:kern w:val="2"/>
          <w:sz w:val="24"/>
          <w:szCs w:val="24"/>
        </w:rPr>
        <w:t xml:space="preserve"> о том что товары должны производиться по ТУ. Считаем, предъявляя данные </w:t>
      </w:r>
      <w:proofErr w:type="gramStart"/>
      <w:r w:rsidRPr="0001756B">
        <w:rPr>
          <w:rFonts w:ascii="Times New Roman" w:hAnsi="Times New Roman"/>
          <w:kern w:val="2"/>
          <w:sz w:val="24"/>
          <w:szCs w:val="24"/>
        </w:rPr>
        <w:t>требования</w:t>
      </w:r>
      <w:proofErr w:type="gramEnd"/>
      <w:r w:rsidRPr="0001756B">
        <w:rPr>
          <w:rFonts w:ascii="Times New Roman" w:hAnsi="Times New Roman"/>
          <w:kern w:val="2"/>
          <w:sz w:val="24"/>
          <w:szCs w:val="24"/>
        </w:rPr>
        <w:t xml:space="preserve"> Заказчик ограничивает конкуренцию, так как ТУ нет, в общем доступе. И не </w:t>
      </w:r>
      <w:proofErr w:type="gramStart"/>
      <w:r w:rsidRPr="0001756B">
        <w:rPr>
          <w:rFonts w:ascii="Times New Roman" w:hAnsi="Times New Roman"/>
          <w:kern w:val="2"/>
          <w:sz w:val="24"/>
          <w:szCs w:val="24"/>
        </w:rPr>
        <w:t>известно</w:t>
      </w:r>
      <w:proofErr w:type="gramEnd"/>
      <w:r w:rsidRPr="0001756B">
        <w:rPr>
          <w:rFonts w:ascii="Times New Roman" w:hAnsi="Times New Roman"/>
          <w:kern w:val="2"/>
          <w:sz w:val="24"/>
          <w:szCs w:val="24"/>
        </w:rPr>
        <w:t xml:space="preserve"> какие показатели указаны в данных регламентах. Что вводит участника в заблуждение.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 примеру:</w:t>
      </w:r>
    </w:p>
    <w:p w:rsidR="00693B77" w:rsidRPr="0001756B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6290" cy="100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Pr="0090575B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90575B">
        <w:rPr>
          <w:rFonts w:ascii="Times New Roman" w:hAnsi="Times New Roman"/>
          <w:kern w:val="2"/>
          <w:sz w:val="24"/>
          <w:szCs w:val="24"/>
        </w:rPr>
        <w:t>Согласно инструкции по заполнению заявки: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bCs/>
          <w:kern w:val="2"/>
          <w:sz w:val="20"/>
          <w:szCs w:val="20"/>
          <w:lang w:eastAsia="ar-SA"/>
        </w:rPr>
      </w:pPr>
      <w:r w:rsidRPr="00C875C1">
        <w:rPr>
          <w:sz w:val="20"/>
          <w:szCs w:val="20"/>
        </w:rPr>
        <w:t xml:space="preserve">«-» это </w:t>
      </w:r>
      <w:r w:rsidRPr="00C875C1">
        <w:rPr>
          <w:kern w:val="1"/>
          <w:sz w:val="20"/>
          <w:szCs w:val="20"/>
        </w:rPr>
        <w:t xml:space="preserve">означает, </w:t>
      </w:r>
      <w:proofErr w:type="gramStart"/>
      <w:r w:rsidRPr="00C875C1">
        <w:rPr>
          <w:sz w:val="20"/>
          <w:szCs w:val="20"/>
        </w:rPr>
        <w:t>то</w:t>
      </w:r>
      <w:proofErr w:type="gramEnd"/>
      <w:r w:rsidRPr="00C875C1">
        <w:rPr>
          <w:sz w:val="20"/>
          <w:szCs w:val="20"/>
        </w:rPr>
        <w:t xml:space="preserve"> что участник в своей заявке должен указать конкретный показатель (значение) в пределе, установленном заказчиком </w:t>
      </w:r>
      <w:r w:rsidRPr="00C875C1">
        <w:rPr>
          <w:bCs/>
          <w:kern w:val="2"/>
          <w:sz w:val="20"/>
          <w:szCs w:val="20"/>
          <w:lang w:eastAsia="ar-SA"/>
        </w:rPr>
        <w:t>за исключением случаев, когда в соответствии с государственными стандартами установлено, что данный показатель не может быть конкретизирован (например, фракция щебня св. 20 до 40),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b/>
          <w:kern w:val="2"/>
          <w:sz w:val="24"/>
          <w:szCs w:val="24"/>
        </w:rPr>
      </w:pP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Исходя из того, что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 xml:space="preserve"> ТУ, это не общедоступная информация. Мы не можем, знать указать ли нам конкретный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показатель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 xml:space="preserve"> из диапазона значений перечисленный через тире или оставить без изменений данный диапазон значений.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b/>
          <w:kern w:val="2"/>
          <w:sz w:val="24"/>
          <w:szCs w:val="24"/>
        </w:rPr>
      </w:pP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Считаем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 xml:space="preserve"> это приводит к ограничению конкуренции к данной закупке.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b/>
          <w:kern w:val="2"/>
          <w:sz w:val="24"/>
          <w:szCs w:val="24"/>
        </w:rPr>
      </w:pP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90575B">
        <w:rPr>
          <w:rFonts w:ascii="Times New Roman" w:hAnsi="Times New Roman"/>
          <w:kern w:val="2"/>
          <w:sz w:val="24"/>
          <w:szCs w:val="24"/>
        </w:rPr>
        <w:t>Заказчик предъявляет требования:</w:t>
      </w:r>
    </w:p>
    <w:p w:rsidR="00693B77" w:rsidRPr="0090575B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bCs/>
          <w:kern w:val="2"/>
          <w:sz w:val="20"/>
          <w:szCs w:val="20"/>
          <w:lang w:eastAsia="ar-SA"/>
        </w:rPr>
      </w:pPr>
    </w:p>
    <w:p w:rsidR="00693B77" w:rsidRPr="0090575B" w:rsidRDefault="00693B77" w:rsidP="00693B77">
      <w:pPr>
        <w:rPr>
          <w:rFonts w:ascii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5876290" cy="12960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kern w:val="2"/>
          <w:sz w:val="24"/>
          <w:szCs w:val="24"/>
        </w:rPr>
        <w:t xml:space="preserve">Так же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исходя из правила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указанного в инструкции:</w:t>
      </w:r>
    </w:p>
    <w:p w:rsidR="00693B77" w:rsidRDefault="00693B77" w:rsidP="00693B77">
      <w:pPr>
        <w:pStyle w:val="a3"/>
        <w:keepNext/>
        <w:shd w:val="clear" w:color="auto" w:fill="FFFFFF"/>
        <w:spacing w:after="0" w:line="240" w:lineRule="auto"/>
        <w:ind w:left="-207"/>
        <w:jc w:val="both"/>
        <w:outlineLvl w:val="0"/>
        <w:rPr>
          <w:bCs/>
          <w:kern w:val="2"/>
          <w:sz w:val="20"/>
          <w:szCs w:val="20"/>
          <w:lang w:eastAsia="ar-SA"/>
        </w:rPr>
      </w:pPr>
      <w:r w:rsidRPr="00C875C1">
        <w:rPr>
          <w:sz w:val="20"/>
          <w:szCs w:val="20"/>
        </w:rPr>
        <w:t xml:space="preserve">«-» это </w:t>
      </w:r>
      <w:r w:rsidRPr="00C875C1">
        <w:rPr>
          <w:kern w:val="1"/>
          <w:sz w:val="20"/>
          <w:szCs w:val="20"/>
        </w:rPr>
        <w:t xml:space="preserve">означает, </w:t>
      </w:r>
      <w:proofErr w:type="gramStart"/>
      <w:r w:rsidRPr="00C875C1">
        <w:rPr>
          <w:sz w:val="20"/>
          <w:szCs w:val="20"/>
        </w:rPr>
        <w:t>то</w:t>
      </w:r>
      <w:proofErr w:type="gramEnd"/>
      <w:r w:rsidRPr="00C875C1">
        <w:rPr>
          <w:sz w:val="20"/>
          <w:szCs w:val="20"/>
        </w:rPr>
        <w:t xml:space="preserve"> что участник в своей заявке должен указать конкретный показатель (значение) в пределе, установленном заказчиком </w:t>
      </w:r>
      <w:r w:rsidRPr="00C875C1">
        <w:rPr>
          <w:bCs/>
          <w:kern w:val="2"/>
          <w:sz w:val="20"/>
          <w:szCs w:val="20"/>
          <w:lang w:eastAsia="ar-SA"/>
        </w:rPr>
        <w:t>за исключением случаев, когда в соответствии с государственными стандартами установлено, что данный показатель не может быть конкретизирован (например, фракция щебня св. 20 до 40),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Непонятно, какие винты самонарезающие нужны заказчику, для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гипсокартона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, либо  для металла либо для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гипсокартон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>-металла?. Считаем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 xml:space="preserve"> данный пункт ограничивает конкуренцию к данной закупке.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Заказчик предъявляет требования: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5883910" cy="55689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Какая единица измерения указана Заказчиком в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пукнте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Толщина ниток?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Заказчик предъявляет требования: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290" cy="9702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Default="00693B77" w:rsidP="00693B77">
      <w:pPr>
        <w:tabs>
          <w:tab w:val="left" w:pos="1058"/>
        </w:tabs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Так как Государственные стандарты не регламентируют Пемзу шлаковую. 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Нам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 xml:space="preserve"> не понятно нужно ли конкретизировать Фракцию 5-10? Или можно оставить без изменения?</w:t>
      </w:r>
    </w:p>
    <w:p w:rsidR="00693B77" w:rsidRDefault="00693B77" w:rsidP="00693B77">
      <w:pPr>
        <w:tabs>
          <w:tab w:val="left" w:pos="1058"/>
        </w:tabs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Считаем данный пункт приводит к ограничению конкуренции 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 xml:space="preserve"> данной закупки.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Заказчик предъявляет требования: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5947410" cy="938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Default="00693B77" w:rsidP="00693B77">
      <w:pPr>
        <w:tabs>
          <w:tab w:val="left" w:pos="1058"/>
        </w:tabs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Почему, Заказчик не ссылается на действующий нормативный акт, регламентирующий Портландцемент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.?  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>Считаем, что данный товар должен соответствовать действующему государственному стандарту. А также непонятно почему Портландцемент «Напрягающий», кого он должен напрягать? Или напрягает?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З</w:t>
      </w:r>
      <w:r>
        <w:rPr>
          <w:rFonts w:ascii="Times New Roman" w:hAnsi="Times New Roman"/>
          <w:sz w:val="24"/>
          <w:szCs w:val="24"/>
          <w:lang w:eastAsia="x-none"/>
        </w:rPr>
        <w:t>аказчик предъявляет требования:</w:t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2472690" cy="6362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Default="00693B77" w:rsidP="00693B77">
      <w:pPr>
        <w:tabs>
          <w:tab w:val="left" w:pos="1058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2138680" cy="2289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77" w:rsidRPr="007F4CD8" w:rsidRDefault="00693B77" w:rsidP="00693B77">
      <w:pPr>
        <w:tabs>
          <w:tab w:val="left" w:pos="1058"/>
        </w:tabs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F4CD8">
        <w:rPr>
          <w:rFonts w:ascii="Times New Roman" w:hAnsi="Times New Roman"/>
          <w:b/>
          <w:sz w:val="24"/>
          <w:szCs w:val="24"/>
          <w:lang w:eastAsia="x-none"/>
        </w:rPr>
        <w:t>Почему, заказчиком не указанно или эквивалент. Чем обусловлена потребность именно в этих марках товара? Когда мы можем подобрать товар с теми же характеристиками или улучшенными?</w:t>
      </w:r>
    </w:p>
    <w:p w:rsidR="00693B77" w:rsidRPr="007F4CD8" w:rsidRDefault="00693B77" w:rsidP="00693B77">
      <w:pPr>
        <w:tabs>
          <w:tab w:val="left" w:pos="1058"/>
        </w:tabs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F4CD8">
        <w:rPr>
          <w:rFonts w:ascii="Times New Roman" w:hAnsi="Times New Roman"/>
          <w:b/>
          <w:sz w:val="24"/>
          <w:szCs w:val="24"/>
          <w:lang w:eastAsia="x-none"/>
        </w:rPr>
        <w:t>Также непонятно, почему во многих позициях, Заказчик игнорирует соответствие Государственным стандартам в большинстве своих позиции</w:t>
      </w:r>
      <w:proofErr w:type="gramStart"/>
      <w:r w:rsidRPr="007F4CD8">
        <w:rPr>
          <w:rFonts w:ascii="Times New Roman" w:hAnsi="Times New Roman"/>
          <w:b/>
          <w:sz w:val="24"/>
          <w:szCs w:val="24"/>
          <w:lang w:eastAsia="x-none"/>
        </w:rPr>
        <w:t xml:space="preserve"> ?</w:t>
      </w:r>
      <w:proofErr w:type="gramEnd"/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F4CD8">
        <w:rPr>
          <w:rFonts w:ascii="Times New Roman" w:hAnsi="Times New Roman"/>
          <w:b/>
          <w:sz w:val="24"/>
          <w:szCs w:val="24"/>
          <w:lang w:eastAsia="x-none"/>
        </w:rPr>
        <w:t>Чем это обусловлено?</w:t>
      </w:r>
    </w:p>
    <w:p w:rsidR="00693B77" w:rsidRPr="007F4CD8" w:rsidRDefault="00693B77" w:rsidP="00693B77">
      <w:pPr>
        <w:tabs>
          <w:tab w:val="left" w:pos="1058"/>
        </w:tabs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F4CD8">
        <w:rPr>
          <w:rFonts w:ascii="Times New Roman" w:hAnsi="Times New Roman"/>
          <w:b/>
          <w:sz w:val="24"/>
          <w:szCs w:val="24"/>
          <w:lang w:eastAsia="x-none"/>
        </w:rPr>
        <w:lastRenderedPageBreak/>
        <w:t>Считаем, что в приведенных нами доводах, видно явное ограниче</w:t>
      </w:r>
      <w:r>
        <w:rPr>
          <w:rFonts w:ascii="Times New Roman" w:hAnsi="Times New Roman"/>
          <w:b/>
          <w:sz w:val="24"/>
          <w:szCs w:val="24"/>
          <w:lang w:eastAsia="x-none"/>
        </w:rPr>
        <w:t>ние конкуренции к данной закупке.</w:t>
      </w:r>
      <w:r w:rsidRPr="007F4CD8">
        <w:rPr>
          <w:rFonts w:ascii="Times New Roman" w:hAnsi="Times New Roman"/>
          <w:b/>
          <w:sz w:val="24"/>
          <w:szCs w:val="24"/>
          <w:lang w:eastAsia="x-none"/>
        </w:rPr>
        <w:t xml:space="preserve"> Просим внести изменения в документацию. Так как, Заказчик намеренно усложнил заполнение заявки.</w:t>
      </w:r>
    </w:p>
    <w:p w:rsidR="00693B77" w:rsidRPr="00042D83" w:rsidRDefault="00693B77" w:rsidP="00042D8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0CC" w:rsidRPr="009A42AD" w:rsidRDefault="00693B77" w:rsidP="00DF60CC">
      <w:pPr>
        <w:pStyle w:val="a7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F60CC" w:rsidRPr="009A42AD">
        <w:rPr>
          <w:rFonts w:ascii="Times New Roman" w:hAnsi="Times New Roman" w:cs="Times New Roman"/>
          <w:b/>
        </w:rPr>
        <w:t>РОШУ:</w:t>
      </w:r>
    </w:p>
    <w:p w:rsidR="00DF60CC" w:rsidRPr="009A42AD" w:rsidRDefault="00DF60CC" w:rsidP="00DF60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>Рассмотреть настоящую жал</w:t>
      </w:r>
      <w:bookmarkStart w:id="0" w:name="_GoBack"/>
      <w:bookmarkEnd w:id="0"/>
      <w:r w:rsidRPr="009A42AD">
        <w:rPr>
          <w:rFonts w:ascii="Times New Roman" w:hAnsi="Times New Roman" w:cs="Times New Roman"/>
          <w:sz w:val="24"/>
          <w:szCs w:val="24"/>
        </w:rPr>
        <w:t>обу по существу в установленном порядке;</w:t>
      </w:r>
    </w:p>
    <w:p w:rsidR="00DF60CC" w:rsidRPr="009A42AD" w:rsidRDefault="00DF60CC" w:rsidP="00DF60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>Признать жалобу обоснованной;</w:t>
      </w:r>
    </w:p>
    <w:p w:rsidR="00DF60CC" w:rsidRPr="009A42AD" w:rsidRDefault="00DF60CC" w:rsidP="00DF60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 xml:space="preserve">Обязать Заказчика </w:t>
      </w:r>
      <w:r w:rsidR="006A5B43">
        <w:rPr>
          <w:rFonts w:ascii="Times New Roman" w:hAnsi="Times New Roman" w:cs="Times New Roman"/>
          <w:sz w:val="24"/>
          <w:szCs w:val="24"/>
        </w:rPr>
        <w:t>внести изменения в закупочную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0CC" w:rsidRPr="009A42AD" w:rsidRDefault="00DF60CC" w:rsidP="00DF60C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F60CC" w:rsidRPr="009A42AD" w:rsidRDefault="00DF60CC" w:rsidP="00DF60C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F60CC" w:rsidRPr="009A42AD" w:rsidRDefault="00DF60CC" w:rsidP="00DF60C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DF60CC" w:rsidRPr="009A42AD" w:rsidRDefault="00DF60CC" w:rsidP="00DF60CC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>-  копии документов, подтверждающих полномочия руководителя;</w:t>
      </w:r>
    </w:p>
    <w:p w:rsidR="00DF60CC" w:rsidRPr="009A42AD" w:rsidRDefault="00DF60CC" w:rsidP="00DF6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0CC" w:rsidRPr="009A42AD" w:rsidRDefault="00DF60CC" w:rsidP="00DF60CC">
      <w:pPr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D5AAF" w:rsidRPr="00EC56CE" w:rsidRDefault="00DF60CC" w:rsidP="00EC56CE">
      <w:pPr>
        <w:jc w:val="both"/>
        <w:rPr>
          <w:rFonts w:ascii="Times New Roman" w:hAnsi="Times New Roman" w:cs="Times New Roman"/>
          <w:sz w:val="24"/>
          <w:szCs w:val="24"/>
        </w:rPr>
      </w:pPr>
      <w:r w:rsidRPr="009A42AD">
        <w:rPr>
          <w:rFonts w:ascii="Times New Roman" w:hAnsi="Times New Roman" w:cs="Times New Roman"/>
          <w:sz w:val="24"/>
          <w:szCs w:val="24"/>
        </w:rPr>
        <w:t>ООО «</w:t>
      </w:r>
      <w:r w:rsidR="006A5B43">
        <w:rPr>
          <w:rFonts w:ascii="Times New Roman" w:hAnsi="Times New Roman" w:cs="Times New Roman"/>
          <w:sz w:val="24"/>
          <w:szCs w:val="24"/>
        </w:rPr>
        <w:t>Эверест</w:t>
      </w:r>
      <w:r w:rsidRPr="009A42AD">
        <w:rPr>
          <w:rFonts w:ascii="Times New Roman" w:hAnsi="Times New Roman" w:cs="Times New Roman"/>
          <w:sz w:val="24"/>
          <w:szCs w:val="24"/>
        </w:rPr>
        <w:t xml:space="preserve">» </w:t>
      </w:r>
      <w:r w:rsidRPr="009A42A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42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29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A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39" w:rsidRPr="00632939">
        <w:rPr>
          <w:rFonts w:ascii="Times New Roman" w:hAnsi="Times New Roman" w:cs="Times New Roman"/>
          <w:sz w:val="24"/>
          <w:szCs w:val="24"/>
        </w:rPr>
        <w:t>Левашев</w:t>
      </w:r>
      <w:proofErr w:type="spellEnd"/>
      <w:r w:rsidR="00632939" w:rsidRPr="00632939">
        <w:rPr>
          <w:rFonts w:ascii="Times New Roman" w:hAnsi="Times New Roman" w:cs="Times New Roman"/>
          <w:sz w:val="24"/>
          <w:szCs w:val="24"/>
        </w:rPr>
        <w:t xml:space="preserve"> Роман Германович</w:t>
      </w:r>
    </w:p>
    <w:sectPr w:rsidR="007D5AAF" w:rsidRPr="00EC56CE" w:rsidSect="00244D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5CA"/>
    <w:multiLevelType w:val="hybridMultilevel"/>
    <w:tmpl w:val="2A44C972"/>
    <w:lvl w:ilvl="0" w:tplc="48426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E0D2D"/>
    <w:multiLevelType w:val="hybridMultilevel"/>
    <w:tmpl w:val="8300F52E"/>
    <w:lvl w:ilvl="0" w:tplc="A7AAC2C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5416"/>
    <w:multiLevelType w:val="hybridMultilevel"/>
    <w:tmpl w:val="C892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EFE"/>
    <w:multiLevelType w:val="hybridMultilevel"/>
    <w:tmpl w:val="4EB0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6AB6"/>
    <w:multiLevelType w:val="hybridMultilevel"/>
    <w:tmpl w:val="CCF8C5C6"/>
    <w:lvl w:ilvl="0" w:tplc="EAF43B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42544C05"/>
    <w:multiLevelType w:val="hybridMultilevel"/>
    <w:tmpl w:val="5950E338"/>
    <w:lvl w:ilvl="0" w:tplc="A8962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3B153D"/>
    <w:multiLevelType w:val="hybridMultilevel"/>
    <w:tmpl w:val="969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4"/>
    <w:rsid w:val="00002244"/>
    <w:rsid w:val="00042D83"/>
    <w:rsid w:val="00072669"/>
    <w:rsid w:val="0008589B"/>
    <w:rsid w:val="00097719"/>
    <w:rsid w:val="000A3DB0"/>
    <w:rsid w:val="000C605C"/>
    <w:rsid w:val="001062E0"/>
    <w:rsid w:val="00117502"/>
    <w:rsid w:val="00160B60"/>
    <w:rsid w:val="001D63C5"/>
    <w:rsid w:val="001E540E"/>
    <w:rsid w:val="00244A9E"/>
    <w:rsid w:val="00244DE5"/>
    <w:rsid w:val="002517E7"/>
    <w:rsid w:val="002A320A"/>
    <w:rsid w:val="002B019A"/>
    <w:rsid w:val="002E1ECD"/>
    <w:rsid w:val="00324F82"/>
    <w:rsid w:val="00350FF3"/>
    <w:rsid w:val="003737A8"/>
    <w:rsid w:val="00387C35"/>
    <w:rsid w:val="003D63D7"/>
    <w:rsid w:val="003D6CD9"/>
    <w:rsid w:val="003E6060"/>
    <w:rsid w:val="003F0CC0"/>
    <w:rsid w:val="0044569B"/>
    <w:rsid w:val="0049525F"/>
    <w:rsid w:val="004C06C6"/>
    <w:rsid w:val="004D22EF"/>
    <w:rsid w:val="004E58F2"/>
    <w:rsid w:val="00531DAA"/>
    <w:rsid w:val="00545AEC"/>
    <w:rsid w:val="005863DD"/>
    <w:rsid w:val="00587BCD"/>
    <w:rsid w:val="005A53D3"/>
    <w:rsid w:val="005D0AAA"/>
    <w:rsid w:val="00613C64"/>
    <w:rsid w:val="00632939"/>
    <w:rsid w:val="00665204"/>
    <w:rsid w:val="006727BA"/>
    <w:rsid w:val="00684FB8"/>
    <w:rsid w:val="00693B77"/>
    <w:rsid w:val="00695AEC"/>
    <w:rsid w:val="006A5B43"/>
    <w:rsid w:val="006C0EB9"/>
    <w:rsid w:val="006E55B6"/>
    <w:rsid w:val="00700D48"/>
    <w:rsid w:val="007255B5"/>
    <w:rsid w:val="007548B9"/>
    <w:rsid w:val="007778A6"/>
    <w:rsid w:val="007C3388"/>
    <w:rsid w:val="007D5AAF"/>
    <w:rsid w:val="007E48C6"/>
    <w:rsid w:val="008021D4"/>
    <w:rsid w:val="008906CF"/>
    <w:rsid w:val="008E1547"/>
    <w:rsid w:val="008F08B2"/>
    <w:rsid w:val="009143A8"/>
    <w:rsid w:val="009365D9"/>
    <w:rsid w:val="009529F4"/>
    <w:rsid w:val="009E691F"/>
    <w:rsid w:val="009E7E99"/>
    <w:rsid w:val="009F6019"/>
    <w:rsid w:val="00A409DE"/>
    <w:rsid w:val="00AD3825"/>
    <w:rsid w:val="00AE20D6"/>
    <w:rsid w:val="00B03597"/>
    <w:rsid w:val="00B121C8"/>
    <w:rsid w:val="00B132D9"/>
    <w:rsid w:val="00B25E99"/>
    <w:rsid w:val="00B908C9"/>
    <w:rsid w:val="00B96623"/>
    <w:rsid w:val="00C116AA"/>
    <w:rsid w:val="00C27C86"/>
    <w:rsid w:val="00C90C0A"/>
    <w:rsid w:val="00CB6433"/>
    <w:rsid w:val="00CE7D09"/>
    <w:rsid w:val="00D1015D"/>
    <w:rsid w:val="00D10314"/>
    <w:rsid w:val="00D12529"/>
    <w:rsid w:val="00D21509"/>
    <w:rsid w:val="00D33C0A"/>
    <w:rsid w:val="00D33E64"/>
    <w:rsid w:val="00D44D1B"/>
    <w:rsid w:val="00D57400"/>
    <w:rsid w:val="00D90CBA"/>
    <w:rsid w:val="00DA768E"/>
    <w:rsid w:val="00DC0C88"/>
    <w:rsid w:val="00DD4B0C"/>
    <w:rsid w:val="00DE337E"/>
    <w:rsid w:val="00DF60CC"/>
    <w:rsid w:val="00E4591C"/>
    <w:rsid w:val="00EC56CE"/>
    <w:rsid w:val="00ED688A"/>
    <w:rsid w:val="00EE6F31"/>
    <w:rsid w:val="00F0484A"/>
    <w:rsid w:val="00F25335"/>
    <w:rsid w:val="00F60970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B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7C3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B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4591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E4591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8">
    <w:name w:val="Hyperlink"/>
    <w:basedOn w:val="a0"/>
    <w:uiPriority w:val="99"/>
    <w:rsid w:val="00E4591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E691F"/>
  </w:style>
  <w:style w:type="table" w:styleId="a9">
    <w:name w:val="Table Grid"/>
    <w:basedOn w:val="a1"/>
    <w:uiPriority w:val="59"/>
    <w:rsid w:val="009E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DF60CC"/>
    <w:pPr>
      <w:spacing w:after="0" w:line="264" w:lineRule="auto"/>
      <w:jc w:val="center"/>
    </w:pPr>
    <w:rPr>
      <w:rFonts w:ascii="GaramondCTT" w:eastAsia="Times New Roman" w:hAnsi="GaramondCTT" w:cs="Times New Roman"/>
      <w:sz w:val="16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F60CC"/>
    <w:rPr>
      <w:rFonts w:ascii="GaramondCTT" w:eastAsia="Times New Roman" w:hAnsi="GaramondCTT" w:cs="Times New Roman"/>
      <w:sz w:val="16"/>
      <w:szCs w:val="20"/>
      <w:lang w:eastAsia="ar-SA"/>
    </w:rPr>
  </w:style>
  <w:style w:type="paragraph" w:styleId="ac">
    <w:name w:val="No Spacing"/>
    <w:uiPriority w:val="99"/>
    <w:qFormat/>
    <w:rsid w:val="00DF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B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7C3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B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4591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E4591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8">
    <w:name w:val="Hyperlink"/>
    <w:basedOn w:val="a0"/>
    <w:uiPriority w:val="99"/>
    <w:rsid w:val="00E4591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E691F"/>
  </w:style>
  <w:style w:type="table" w:styleId="a9">
    <w:name w:val="Table Grid"/>
    <w:basedOn w:val="a1"/>
    <w:uiPriority w:val="59"/>
    <w:rsid w:val="009E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DF60CC"/>
    <w:pPr>
      <w:spacing w:after="0" w:line="264" w:lineRule="auto"/>
      <w:jc w:val="center"/>
    </w:pPr>
    <w:rPr>
      <w:rFonts w:ascii="GaramondCTT" w:eastAsia="Times New Roman" w:hAnsi="GaramondCTT" w:cs="Times New Roman"/>
      <w:sz w:val="16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F60CC"/>
    <w:rPr>
      <w:rFonts w:ascii="GaramondCTT" w:eastAsia="Times New Roman" w:hAnsi="GaramondCTT" w:cs="Times New Roman"/>
      <w:sz w:val="16"/>
      <w:szCs w:val="20"/>
      <w:lang w:eastAsia="ar-SA"/>
    </w:rPr>
  </w:style>
  <w:style w:type="paragraph" w:styleId="ac">
    <w:name w:val="No Spacing"/>
    <w:uiPriority w:val="99"/>
    <w:qFormat/>
    <w:rsid w:val="00DF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ooo.everest2018@mail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82@fas.gov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2</cp:revision>
  <dcterms:created xsi:type="dcterms:W3CDTF">2018-12-27T16:08:00Z</dcterms:created>
  <dcterms:modified xsi:type="dcterms:W3CDTF">2018-12-27T16:08:00Z</dcterms:modified>
</cp:coreProperties>
</file>